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5A" w:rsidRPr="005813EC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3EC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5813EC" w:rsidRDefault="0003085A" w:rsidP="0003085A">
      <w:pPr>
        <w:jc w:val="center"/>
        <w:rPr>
          <w:rFonts w:ascii="Times New Roman" w:hAnsi="Times New Roman" w:cs="Times New Roman"/>
        </w:rPr>
      </w:pPr>
      <w:r w:rsidRPr="005813EC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5813EC">
        <w:rPr>
          <w:rFonts w:ascii="Times New Roman" w:hAnsi="Times New Roman" w:cs="Times New Roman"/>
          <w:sz w:val="16"/>
          <w:szCs w:val="16"/>
        </w:rPr>
        <w:t xml:space="preserve"> </w:t>
      </w:r>
      <w:r w:rsidRPr="005813EC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5813EC">
        <w:rPr>
          <w:rFonts w:ascii="Times New Roman" w:hAnsi="Times New Roman" w:cs="Times New Roman"/>
          <w:sz w:val="16"/>
          <w:szCs w:val="16"/>
        </w:rPr>
        <w:t>/факс</w:t>
      </w:r>
      <w:r w:rsidRPr="005813EC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5813EC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733E01" w:rsidRPr="005813EC" w:rsidRDefault="00733E01" w:rsidP="00B43B50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813EC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5813EC" w:rsidRDefault="00733E01" w:rsidP="00B43B50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AA0ADE" w:rsidRPr="005813EC">
        <w:rPr>
          <w:rFonts w:ascii="Times New Roman" w:hAnsi="Times New Roman" w:cs="Times New Roman"/>
          <w:color w:val="auto"/>
          <w:sz w:val="28"/>
          <w:szCs w:val="28"/>
        </w:rPr>
        <w:t>Куяновско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9C01C1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01EA3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>за 20</w:t>
      </w:r>
      <w:r w:rsidR="001110A4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EA51CB" w:rsidRDefault="00EA51CB" w:rsidP="00B43B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2957" w:rsidRPr="005813EC" w:rsidRDefault="00712C9C" w:rsidP="00B43B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09F6">
        <w:rPr>
          <w:rFonts w:ascii="Times New Roman" w:hAnsi="Times New Roman" w:cs="Times New Roman"/>
          <w:sz w:val="24"/>
          <w:szCs w:val="24"/>
        </w:rPr>
        <w:t>0</w:t>
      </w:r>
      <w:r w:rsidR="007609F6" w:rsidRPr="007609F6">
        <w:rPr>
          <w:rFonts w:ascii="Times New Roman" w:hAnsi="Times New Roman" w:cs="Times New Roman"/>
          <w:sz w:val="24"/>
          <w:szCs w:val="24"/>
        </w:rPr>
        <w:t>6</w:t>
      </w:r>
      <w:r w:rsidRPr="007609F6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752957" w:rsidRPr="007609F6">
        <w:rPr>
          <w:rFonts w:ascii="Times New Roman" w:hAnsi="Times New Roman" w:cs="Times New Roman"/>
          <w:sz w:val="24"/>
          <w:szCs w:val="24"/>
        </w:rPr>
        <w:t xml:space="preserve"> 20</w:t>
      </w:r>
      <w:r w:rsidR="00742562" w:rsidRPr="007609F6">
        <w:rPr>
          <w:rFonts w:ascii="Times New Roman" w:hAnsi="Times New Roman" w:cs="Times New Roman"/>
          <w:sz w:val="24"/>
          <w:szCs w:val="24"/>
        </w:rPr>
        <w:t>2</w:t>
      </w:r>
      <w:r w:rsidR="001110A4" w:rsidRPr="007609F6">
        <w:rPr>
          <w:rFonts w:ascii="Times New Roman" w:hAnsi="Times New Roman" w:cs="Times New Roman"/>
          <w:sz w:val="24"/>
          <w:szCs w:val="24"/>
        </w:rPr>
        <w:t>1</w:t>
      </w:r>
      <w:r w:rsidR="00752957" w:rsidRPr="007609F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4217" w:rsidRPr="001E2507" w:rsidRDefault="007F4217" w:rsidP="00B43B50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Заключение на годовой отчет </w:t>
      </w:r>
      <w:r w:rsidR="00A77A25">
        <w:rPr>
          <w:color w:val="0D0D0D"/>
        </w:rPr>
        <w:t xml:space="preserve">об исполнении бюджета </w:t>
      </w:r>
      <w:r w:rsidR="00907ECB" w:rsidRPr="001E2507">
        <w:rPr>
          <w:color w:val="0D0D0D"/>
        </w:rPr>
        <w:t>муниципального образования</w:t>
      </w:r>
      <w:r w:rsidRPr="001E2507">
        <w:rPr>
          <w:color w:val="0D0D0D"/>
        </w:rPr>
        <w:t xml:space="preserve"> </w:t>
      </w:r>
      <w:r w:rsidR="004119DD" w:rsidRPr="001E2507">
        <w:rPr>
          <w:color w:val="0D0D0D"/>
        </w:rPr>
        <w:t>Куяновско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сельско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за 20</w:t>
      </w:r>
      <w:r w:rsidR="001110A4">
        <w:rPr>
          <w:color w:val="0D0D0D"/>
        </w:rPr>
        <w:t>20</w:t>
      </w:r>
      <w:r w:rsidRPr="001E2507">
        <w:rPr>
          <w:color w:val="0D0D0D"/>
        </w:rPr>
        <w:t xml:space="preserve"> год подготовлено в соответствии с требованиями Бюджетного кодекса Р</w:t>
      </w:r>
      <w:r w:rsidR="00712C9C">
        <w:rPr>
          <w:color w:val="0D0D0D"/>
        </w:rPr>
        <w:t xml:space="preserve">оссийской </w:t>
      </w:r>
      <w:r w:rsidRPr="001E2507">
        <w:rPr>
          <w:color w:val="0D0D0D"/>
        </w:rPr>
        <w:t>Ф</w:t>
      </w:r>
      <w:r w:rsidR="00712C9C">
        <w:rPr>
          <w:color w:val="0D0D0D"/>
        </w:rPr>
        <w:t>едерации</w:t>
      </w:r>
      <w:r w:rsidRPr="001E2507">
        <w:rPr>
          <w:color w:val="0D0D0D"/>
        </w:rPr>
        <w:t xml:space="preserve"> (ст. 264.4, </w:t>
      </w:r>
      <w:r w:rsidR="001110A4">
        <w:rPr>
          <w:color w:val="0D0D0D"/>
        </w:rPr>
        <w:t xml:space="preserve">ст. </w:t>
      </w:r>
      <w:r w:rsidRPr="001E2507">
        <w:rPr>
          <w:color w:val="0D0D0D"/>
        </w:rPr>
        <w:t>264.5), Положения о Контрольно-счетном органе Первомайского района,</w:t>
      </w:r>
      <w:r w:rsidR="00A77A25" w:rsidRPr="00A77A25">
        <w:rPr>
          <w:color w:val="0D0D0D"/>
        </w:rPr>
        <w:t xml:space="preserve"> </w:t>
      </w:r>
      <w:r w:rsidR="00A77A25" w:rsidRPr="008217B3">
        <w:rPr>
          <w:color w:val="0D0D0D"/>
        </w:rPr>
        <w:t xml:space="preserve">утвержденного решением Думы Первомайского района </w:t>
      </w:r>
      <w:r w:rsidR="00A77A25" w:rsidRPr="008217B3">
        <w:t>27.10.2011г. № 95</w:t>
      </w:r>
      <w:r w:rsidR="00A77A25" w:rsidRPr="008217B3">
        <w:rPr>
          <w:color w:val="0D0D0D"/>
        </w:rPr>
        <w:t xml:space="preserve">, </w:t>
      </w:r>
      <w:r w:rsidRPr="001E2507">
        <w:rPr>
          <w:color w:val="0D0D0D"/>
        </w:rPr>
        <w:t xml:space="preserve">в рамках заключённого Соглашения о передаче Контрольно-счетному органу Первомайского района полномочий контрольно-счетного органа </w:t>
      </w:r>
      <w:r w:rsidR="00AA0ADE" w:rsidRPr="001E2507">
        <w:rPr>
          <w:color w:val="0D0D0D"/>
        </w:rPr>
        <w:t>Куяновского</w:t>
      </w:r>
      <w:r w:rsidR="009C01C1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сельского поселения </w:t>
      </w:r>
      <w:r w:rsidR="00712C9C">
        <w:rPr>
          <w:color w:val="0D0D0D"/>
        </w:rPr>
        <w:t xml:space="preserve">по </w:t>
      </w:r>
      <w:r w:rsidRPr="001E2507">
        <w:rPr>
          <w:color w:val="0D0D0D"/>
        </w:rPr>
        <w:t xml:space="preserve">осуществлению внешнего муниципального финансового контроля от </w:t>
      </w:r>
      <w:r w:rsidR="00907ECB" w:rsidRPr="001E2507">
        <w:rPr>
          <w:color w:val="0D0D0D"/>
        </w:rPr>
        <w:t>12</w:t>
      </w:r>
      <w:r w:rsidR="00712C9C">
        <w:rPr>
          <w:color w:val="0D0D0D"/>
        </w:rPr>
        <w:t>.07.</w:t>
      </w:r>
      <w:r w:rsidRPr="001E2507">
        <w:rPr>
          <w:color w:val="0D0D0D"/>
        </w:rPr>
        <w:t xml:space="preserve"> 201</w:t>
      </w:r>
      <w:r w:rsidR="00907ECB" w:rsidRPr="001E2507">
        <w:rPr>
          <w:color w:val="0D0D0D"/>
        </w:rPr>
        <w:t>7</w:t>
      </w:r>
      <w:r w:rsidRPr="001E2507">
        <w:rPr>
          <w:color w:val="0D0D0D"/>
        </w:rPr>
        <w:t xml:space="preserve"> года</w:t>
      </w:r>
      <w:r w:rsidR="001F0506" w:rsidRPr="001E2507">
        <w:rPr>
          <w:color w:val="0D0D0D"/>
        </w:rPr>
        <w:t xml:space="preserve"> </w:t>
      </w:r>
      <w:r w:rsidR="00712C9C">
        <w:rPr>
          <w:color w:val="0D0D0D"/>
        </w:rPr>
        <w:t xml:space="preserve">(дополнительное соглашение от 11.12.2019) </w:t>
      </w:r>
      <w:r w:rsidR="001F0506" w:rsidRPr="001E2507">
        <w:rPr>
          <w:color w:val="0D0D0D"/>
        </w:rPr>
        <w:t>и в соответствии с пунктом 3.5. Плана работы Контрольно-счётного органа Первомайского района на 20</w:t>
      </w:r>
      <w:r w:rsidR="00D776C0">
        <w:rPr>
          <w:color w:val="0D0D0D"/>
        </w:rPr>
        <w:t>2</w:t>
      </w:r>
      <w:r w:rsidR="00712C9C">
        <w:rPr>
          <w:color w:val="0D0D0D"/>
        </w:rPr>
        <w:t>1</w:t>
      </w:r>
      <w:r w:rsidR="001F0506" w:rsidRPr="001E2507">
        <w:rPr>
          <w:color w:val="0D0D0D"/>
        </w:rPr>
        <w:t xml:space="preserve"> год</w:t>
      </w:r>
      <w:r w:rsidR="00712C9C">
        <w:rPr>
          <w:color w:val="0D0D0D"/>
        </w:rPr>
        <w:t>,</w:t>
      </w:r>
      <w:r w:rsidR="001F0506" w:rsidRPr="001E2507">
        <w:rPr>
          <w:color w:val="0D0D0D"/>
        </w:rPr>
        <w:t xml:space="preserve"> утвержденного приказом председателя </w:t>
      </w:r>
      <w:r w:rsidR="009A3CDE">
        <w:rPr>
          <w:color w:val="0D0D0D"/>
        </w:rPr>
        <w:t>К</w:t>
      </w:r>
      <w:r w:rsidR="001F0506" w:rsidRPr="001E2507">
        <w:rPr>
          <w:color w:val="0D0D0D"/>
        </w:rPr>
        <w:t xml:space="preserve">онтрольно-счётного органа </w:t>
      </w:r>
      <w:r w:rsidR="00D776C0">
        <w:rPr>
          <w:color w:val="0D0D0D"/>
        </w:rPr>
        <w:t>2</w:t>
      </w:r>
      <w:r w:rsidR="00712C9C">
        <w:rPr>
          <w:color w:val="0D0D0D"/>
        </w:rPr>
        <w:t>9</w:t>
      </w:r>
      <w:r w:rsidR="001F0506" w:rsidRPr="001E2507">
        <w:rPr>
          <w:color w:val="0D0D0D"/>
        </w:rPr>
        <w:t>.12.20</w:t>
      </w:r>
      <w:r w:rsidR="00712C9C">
        <w:rPr>
          <w:color w:val="0D0D0D"/>
        </w:rPr>
        <w:t>20</w:t>
      </w:r>
      <w:r w:rsidR="001F0506" w:rsidRPr="001E2507">
        <w:rPr>
          <w:color w:val="0D0D0D"/>
        </w:rPr>
        <w:t xml:space="preserve"> №</w:t>
      </w:r>
      <w:r w:rsidR="00D776C0">
        <w:rPr>
          <w:color w:val="0D0D0D"/>
        </w:rPr>
        <w:t>2</w:t>
      </w:r>
      <w:r w:rsidR="00712C9C">
        <w:rPr>
          <w:color w:val="0D0D0D"/>
        </w:rPr>
        <w:t>3</w:t>
      </w:r>
      <w:r w:rsidR="001F0506" w:rsidRPr="001E2507">
        <w:rPr>
          <w:color w:val="0D0D0D"/>
        </w:rPr>
        <w:t>.</w:t>
      </w:r>
    </w:p>
    <w:p w:rsidR="007F4217" w:rsidRPr="00D776C0" w:rsidRDefault="007F4217" w:rsidP="00712C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6C0">
        <w:rPr>
          <w:rFonts w:ascii="Times New Roman" w:hAnsi="Times New Roman" w:cs="Times New Roman"/>
          <w:color w:val="0D0D0D"/>
          <w:sz w:val="24"/>
          <w:szCs w:val="24"/>
        </w:rPr>
        <w:t>Годовой отчет об исполнении бюджета поселения</w:t>
      </w:r>
      <w:r w:rsidR="00A77A25">
        <w:rPr>
          <w:rFonts w:ascii="Times New Roman" w:hAnsi="Times New Roman" w:cs="Times New Roman"/>
          <w:color w:val="0D0D0D"/>
          <w:sz w:val="24"/>
          <w:szCs w:val="24"/>
        </w:rPr>
        <w:t xml:space="preserve"> за 2020 год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>, в виде форм бюджетной отчетности, установленны</w:t>
      </w:r>
      <w:r w:rsidR="00D776C0" w:rsidRPr="00D776C0">
        <w:rPr>
          <w:rFonts w:ascii="Times New Roman" w:hAnsi="Times New Roman" w:cs="Times New Roman"/>
          <w:color w:val="0D0D0D"/>
          <w:sz w:val="24"/>
          <w:szCs w:val="24"/>
        </w:rPr>
        <w:t>х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D776C0"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Приказом </w:t>
      </w:r>
      <w:r w:rsidR="00D776C0" w:rsidRPr="00D776C0">
        <w:rPr>
          <w:rFonts w:ascii="Times New Roman" w:hAnsi="Times New Roman" w:cs="Times New Roman"/>
          <w:sz w:val="24"/>
          <w:szCs w:val="24"/>
        </w:rPr>
        <w:t xml:space="preserve">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 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представлен </w:t>
      </w:r>
      <w:r w:rsidR="00D776C0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>дминистрацией</w:t>
      </w:r>
      <w:r w:rsidR="00FD65B5"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муниципального образования </w:t>
      </w:r>
      <w:r w:rsidR="00036D00" w:rsidRPr="00D776C0">
        <w:rPr>
          <w:rFonts w:ascii="Times New Roman" w:hAnsi="Times New Roman" w:cs="Times New Roman"/>
          <w:color w:val="0D0D0D"/>
          <w:sz w:val="24"/>
          <w:szCs w:val="24"/>
        </w:rPr>
        <w:t>К</w:t>
      </w:r>
      <w:r w:rsidR="00E528AC" w:rsidRPr="00D776C0">
        <w:rPr>
          <w:rFonts w:ascii="Times New Roman" w:hAnsi="Times New Roman" w:cs="Times New Roman"/>
          <w:color w:val="0D0D0D"/>
          <w:sz w:val="24"/>
          <w:szCs w:val="24"/>
        </w:rPr>
        <w:t>уяновско</w:t>
      </w:r>
      <w:r w:rsidR="00FD65B5" w:rsidRPr="00D776C0">
        <w:rPr>
          <w:rFonts w:ascii="Times New Roman" w:hAnsi="Times New Roman" w:cs="Times New Roman"/>
          <w:color w:val="0D0D0D"/>
          <w:sz w:val="24"/>
          <w:szCs w:val="24"/>
        </w:rPr>
        <w:t>е сельское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п</w:t>
      </w:r>
      <w:r w:rsidR="00FD65B5" w:rsidRPr="00D776C0">
        <w:rPr>
          <w:rFonts w:ascii="Times New Roman" w:hAnsi="Times New Roman" w:cs="Times New Roman"/>
          <w:color w:val="0D0D0D"/>
          <w:sz w:val="24"/>
          <w:szCs w:val="24"/>
        </w:rPr>
        <w:t>оселение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Первомайского района Томской области</w:t>
      </w:r>
      <w:r w:rsidR="00D238C7"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(далее – Куяновское сельское поселение)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>, в сроки установленные частью 3 статьи 264.4 Бюджетного кодекса Российской Федерации</w:t>
      </w:r>
      <w:r w:rsidR="00A77A25">
        <w:rPr>
          <w:rFonts w:ascii="Times New Roman" w:hAnsi="Times New Roman" w:cs="Times New Roman"/>
          <w:color w:val="0D0D0D"/>
          <w:sz w:val="24"/>
          <w:szCs w:val="24"/>
        </w:rPr>
        <w:t xml:space="preserve"> –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77A25">
        <w:rPr>
          <w:rFonts w:ascii="Times New Roman" w:hAnsi="Times New Roman" w:cs="Times New Roman"/>
          <w:color w:val="0D0D0D"/>
          <w:sz w:val="24"/>
          <w:szCs w:val="24"/>
        </w:rPr>
        <w:t xml:space="preserve">не позднее 1 апреля текущего года. </w:t>
      </w:r>
    </w:p>
    <w:p w:rsidR="007F4217" w:rsidRPr="001E2507" w:rsidRDefault="007F4217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9A314E" w:rsidRPr="001E2507">
        <w:rPr>
          <w:rFonts w:ascii="Times New Roman" w:hAnsi="Times New Roman" w:cs="Times New Roman"/>
          <w:sz w:val="24"/>
          <w:szCs w:val="24"/>
        </w:rPr>
        <w:t>унктом</w:t>
      </w:r>
      <w:r w:rsidRPr="001E2507">
        <w:rPr>
          <w:rFonts w:ascii="Times New Roman" w:hAnsi="Times New Roman" w:cs="Times New Roman"/>
          <w:sz w:val="24"/>
          <w:szCs w:val="24"/>
        </w:rPr>
        <w:t xml:space="preserve"> 11.2</w:t>
      </w:r>
      <w:r w:rsidR="00133065">
        <w:rPr>
          <w:rFonts w:ascii="Times New Roman" w:hAnsi="Times New Roman" w:cs="Times New Roman"/>
          <w:sz w:val="24"/>
          <w:szCs w:val="24"/>
        </w:rPr>
        <w:t>.</w:t>
      </w:r>
      <w:r w:rsidRPr="001E2507">
        <w:rPr>
          <w:rFonts w:ascii="Times New Roman" w:hAnsi="Times New Roman" w:cs="Times New Roman"/>
          <w:sz w:val="24"/>
          <w:szCs w:val="24"/>
        </w:rPr>
        <w:t xml:space="preserve"> Инструкции № 191н включены следующие формы отчетов: 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712C9C">
          <w:rPr>
            <w:rFonts w:ascii="Times New Roman" w:hAnsi="Times New Roman" w:cs="Times New Roman"/>
            <w:sz w:val="24"/>
            <w:szCs w:val="24"/>
          </w:rPr>
          <w:t>(ф. 0503140</w:t>
        </w:r>
      </w:hyperlink>
      <w:r w:rsidR="00712C9C" w:rsidRPr="00712C9C">
        <w:rPr>
          <w:rFonts w:ascii="Times New Roman" w:hAnsi="Times New Roman" w:cs="Times New Roman"/>
        </w:rPr>
        <w:t>),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712C9C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="00712C9C" w:rsidRP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712C9C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="00712C9C" w:rsidRP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712C9C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="00712C9C" w:rsidRP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712C9C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712C9C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712C9C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712C9C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="00712C9C">
        <w:rPr>
          <w:rFonts w:ascii="Times New Roman" w:hAnsi="Times New Roman" w:cs="Times New Roman"/>
        </w:rPr>
        <w:t>,</w:t>
      </w:r>
    </w:p>
    <w:p w:rsidR="001F0506" w:rsidRPr="00712C9C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712C9C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="00712C9C">
        <w:rPr>
          <w:rFonts w:ascii="Times New Roman" w:hAnsi="Times New Roman" w:cs="Times New Roman"/>
        </w:rPr>
        <w:t>,</w:t>
      </w:r>
    </w:p>
    <w:p w:rsidR="001F0506" w:rsidRPr="00EC2012" w:rsidRDefault="001F0506" w:rsidP="00712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012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EC2012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EC2012" w:rsidRPr="00EC2012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 в соответствии с требованием пункта 152 Инструкции № 191н.</w:t>
      </w:r>
    </w:p>
    <w:p w:rsidR="004D770A" w:rsidRDefault="004D770A" w:rsidP="002C3E2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2C3E25"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4D770A" w:rsidRDefault="004D770A" w:rsidP="004D77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B628F8" w:rsidRPr="006A49D8" w:rsidRDefault="00B628F8" w:rsidP="00B628F8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6A49D8">
        <w:rPr>
          <w:color w:val="0D0D0D"/>
        </w:rPr>
        <w:lastRenderedPageBreak/>
        <w:t xml:space="preserve">Администрацией муниципального образования </w:t>
      </w:r>
      <w:r>
        <w:rPr>
          <w:color w:val="0D0D0D"/>
        </w:rPr>
        <w:t>Куяновское</w:t>
      </w:r>
      <w:r w:rsidRPr="006A49D8">
        <w:rPr>
          <w:color w:val="0D0D0D"/>
        </w:rPr>
        <w:t xml:space="preserve"> сельского поселения предоставлена сводная годовая бюджетная отчетность за 2020 год, в том числе по администраторам доходов бюджета:</w:t>
      </w:r>
    </w:p>
    <w:p w:rsidR="00B628F8" w:rsidRPr="006A49D8" w:rsidRDefault="00B628F8" w:rsidP="00B628F8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6A49D8">
        <w:rPr>
          <w:color w:val="0D0D0D"/>
        </w:rPr>
        <w:t xml:space="preserve">Администрации муниципального образования </w:t>
      </w:r>
      <w:r>
        <w:rPr>
          <w:color w:val="0D0D0D"/>
        </w:rPr>
        <w:t>Куяновское</w:t>
      </w:r>
      <w:r w:rsidRPr="006A49D8">
        <w:rPr>
          <w:color w:val="0D0D0D"/>
        </w:rPr>
        <w:t xml:space="preserve"> сельское поселение, Финансовое управление Администрации Первомайского района, Администрация Первомайского района, Межрайонная инспекция ФНС №1 по Томской области</w:t>
      </w:r>
      <w:r>
        <w:rPr>
          <w:color w:val="0D0D0D"/>
        </w:rPr>
        <w:t>.</w:t>
      </w:r>
    </w:p>
    <w:p w:rsidR="004D770A" w:rsidRPr="002C79B1" w:rsidRDefault="004D770A" w:rsidP="004D77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C79B1">
        <w:rPr>
          <w:rFonts w:ascii="Times New Roman" w:hAnsi="Times New Roman" w:cs="Times New Roman"/>
          <w:sz w:val="24"/>
          <w:szCs w:val="24"/>
        </w:rPr>
        <w:t xml:space="preserve">При проведении внешней проверки годовой бюджетной </w:t>
      </w:r>
      <w:r w:rsidRPr="002C79B1">
        <w:rPr>
          <w:rFonts w:ascii="Times New Roman" w:hAnsi="Times New Roman" w:cs="Times New Roman"/>
          <w:bCs/>
          <w:iCs/>
          <w:sz w:val="24"/>
          <w:szCs w:val="24"/>
        </w:rPr>
        <w:t>отчётности установлено:</w:t>
      </w:r>
    </w:p>
    <w:p w:rsidR="004D770A" w:rsidRDefault="002C3E25" w:rsidP="004D77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D770A" w:rsidRPr="002C79B1">
        <w:rPr>
          <w:rFonts w:ascii="Times New Roman" w:hAnsi="Times New Roman" w:cs="Times New Roman"/>
          <w:sz w:val="24"/>
          <w:szCs w:val="24"/>
        </w:rPr>
        <w:t>ри сверке данных на начало года и на конец отчетного периода в «Балансе» (ф. 05031</w:t>
      </w:r>
      <w:r w:rsidR="004D770A">
        <w:rPr>
          <w:rFonts w:ascii="Times New Roman" w:hAnsi="Times New Roman" w:cs="Times New Roman"/>
          <w:sz w:val="24"/>
          <w:szCs w:val="24"/>
        </w:rPr>
        <w:t>2</w:t>
      </w:r>
      <w:r w:rsidR="004D770A" w:rsidRPr="002C79B1">
        <w:rPr>
          <w:rFonts w:ascii="Times New Roman" w:hAnsi="Times New Roman" w:cs="Times New Roman"/>
          <w:sz w:val="24"/>
          <w:szCs w:val="24"/>
        </w:rPr>
        <w:t>0) по состоянию на 01.01.2021 с данными «Главной книги» (ф. 0504072) за 2020 год, расхождений не установлено.</w:t>
      </w:r>
    </w:p>
    <w:p w:rsidR="0019794A" w:rsidRDefault="004D770A" w:rsidP="00197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163 Инструкции № 191н в «Сведениях об исполнении бюджета» (ф. 0503164) по строке 450 «Результат исполнения бюджета» отражаются идентичные показатели по графам и строкам «Отчета об исполнении бюджета» (ф. 05031</w:t>
      </w:r>
      <w:r w:rsidR="000C79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7). В представленном отчете «Сведения об исполнении бюджета» в нарушение пункта 163 Инструкции №191н в строке 450 отражены не идентичные значения, так в «Отчете об исполнении бюджета» (ф. 0503</w:t>
      </w:r>
      <w:r w:rsidR="000C7924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7) по исполнению бюджета строка имеет значение </w:t>
      </w:r>
      <w:r w:rsidR="000C7924">
        <w:rPr>
          <w:rFonts w:ascii="Times New Roman" w:hAnsi="Times New Roman" w:cs="Times New Roman"/>
          <w:sz w:val="24"/>
          <w:szCs w:val="24"/>
        </w:rPr>
        <w:t xml:space="preserve">177144,49 руб., а </w:t>
      </w:r>
      <w:r w:rsidR="0019794A">
        <w:rPr>
          <w:rFonts w:ascii="Times New Roman" w:hAnsi="Times New Roman" w:cs="Times New Roman"/>
          <w:sz w:val="24"/>
          <w:szCs w:val="24"/>
        </w:rPr>
        <w:t xml:space="preserve">строка 450 в «Сведениях об исполнении бюджета» имеет значение с минусом 62471,87 руб. </w:t>
      </w:r>
    </w:p>
    <w:p w:rsidR="0019794A" w:rsidRDefault="0019794A" w:rsidP="001979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данных, отраженных в «Сведениях о движении нефинансовых активов» (ф. 0503168), в «Балансе» (ф. 0503120), в части движения нефинансовых активов, в том числе </w:t>
      </w:r>
      <w:r w:rsidR="00DF6190">
        <w:rPr>
          <w:rFonts w:ascii="Times New Roman" w:hAnsi="Times New Roman" w:cs="Times New Roman"/>
          <w:sz w:val="24"/>
          <w:szCs w:val="24"/>
        </w:rPr>
        <w:t>составляющих имущество казны</w:t>
      </w:r>
      <w:r w:rsidR="002C3E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данных, отраженных в «Главной книге» (ф. 0504072) расхождений не установлено. </w:t>
      </w:r>
    </w:p>
    <w:p w:rsidR="00904B7D" w:rsidRDefault="00DF6190" w:rsidP="00DF6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2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</w:p>
    <w:p w:rsidR="00DF6190" w:rsidRDefault="000A7F2B" w:rsidP="00DF6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F6190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01.01.2021 составляет 561894,41 руб. и сложилась по счетам 120511000 «</w:t>
      </w:r>
      <w:r w:rsidR="00DF6190">
        <w:rPr>
          <w:rFonts w:ascii="Times New Roman" w:hAnsi="Times New Roman" w:cs="Times New Roman"/>
          <w:sz w:val="24"/>
          <w:szCs w:val="24"/>
        </w:rPr>
        <w:t xml:space="preserve">Расчеты </w:t>
      </w:r>
      <w:r w:rsidR="002C3E25">
        <w:rPr>
          <w:rFonts w:ascii="Times New Roman" w:hAnsi="Times New Roman" w:cs="Times New Roman"/>
          <w:sz w:val="24"/>
          <w:szCs w:val="24"/>
        </w:rPr>
        <w:t>с плательщиками налогов»</w:t>
      </w:r>
      <w:r w:rsidR="00DF61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47CDA">
        <w:rPr>
          <w:rFonts w:ascii="Times New Roman" w:hAnsi="Times New Roman" w:cs="Times New Roman"/>
          <w:sz w:val="24"/>
          <w:szCs w:val="24"/>
        </w:rPr>
        <w:t>532764,14</w:t>
      </w:r>
      <w:r w:rsidR="00DF6190">
        <w:rPr>
          <w:rFonts w:ascii="Times New Roman" w:hAnsi="Times New Roman" w:cs="Times New Roman"/>
          <w:sz w:val="24"/>
          <w:szCs w:val="24"/>
        </w:rPr>
        <w:t xml:space="preserve"> руб.</w:t>
      </w:r>
      <w:r w:rsidR="00547CDA">
        <w:rPr>
          <w:rFonts w:ascii="Times New Roman" w:hAnsi="Times New Roman" w:cs="Times New Roman"/>
          <w:sz w:val="24"/>
          <w:szCs w:val="24"/>
        </w:rPr>
        <w:t>,</w:t>
      </w:r>
      <w:r w:rsidR="002E128D">
        <w:rPr>
          <w:rFonts w:ascii="Times New Roman" w:hAnsi="Times New Roman" w:cs="Times New Roman"/>
          <w:sz w:val="24"/>
          <w:szCs w:val="24"/>
        </w:rPr>
        <w:t xml:space="preserve"> </w:t>
      </w:r>
      <w:r w:rsidR="00547CDA">
        <w:rPr>
          <w:rFonts w:ascii="Times New Roman" w:hAnsi="Times New Roman" w:cs="Times New Roman"/>
          <w:sz w:val="24"/>
          <w:szCs w:val="24"/>
        </w:rPr>
        <w:t xml:space="preserve"> в том числе просроченная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="00547CDA">
        <w:rPr>
          <w:rFonts w:ascii="Times New Roman" w:hAnsi="Times New Roman" w:cs="Times New Roman"/>
          <w:sz w:val="24"/>
          <w:szCs w:val="24"/>
        </w:rPr>
        <w:t>26952,22 руб.,</w:t>
      </w:r>
      <w:r w:rsidR="00DF6190">
        <w:rPr>
          <w:rFonts w:ascii="Times New Roman" w:hAnsi="Times New Roman" w:cs="Times New Roman"/>
          <w:sz w:val="24"/>
          <w:szCs w:val="24"/>
        </w:rPr>
        <w:t xml:space="preserve"> и </w:t>
      </w:r>
      <w:r w:rsidR="00DF6190">
        <w:rPr>
          <w:rFonts w:ascii="Times New Roman" w:hAnsi="Times New Roman" w:cs="Times New Roman"/>
          <w:color w:val="000000"/>
          <w:sz w:val="24"/>
          <w:szCs w:val="24"/>
        </w:rPr>
        <w:t xml:space="preserve">120520000 «Расчеты по доходам от собственности» в сумме </w:t>
      </w:r>
      <w:r w:rsidR="00547CDA">
        <w:rPr>
          <w:rFonts w:ascii="Times New Roman" w:hAnsi="Times New Roman" w:cs="Times New Roman"/>
          <w:color w:val="000000"/>
          <w:sz w:val="24"/>
          <w:szCs w:val="24"/>
        </w:rPr>
        <w:t>29130,27</w:t>
      </w:r>
      <w:r w:rsidR="00DF6190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</w:p>
    <w:p w:rsidR="005D1B8D" w:rsidRDefault="005D1B8D" w:rsidP="00DF6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нарушение пункта </w:t>
      </w:r>
      <w:r w:rsidR="00720566">
        <w:rPr>
          <w:rFonts w:ascii="Times New Roman" w:hAnsi="Times New Roman" w:cs="Times New Roman"/>
          <w:color w:val="000000"/>
          <w:sz w:val="24"/>
          <w:szCs w:val="24"/>
        </w:rPr>
        <w:t xml:space="preserve">167 Инструкции № 191н в </w:t>
      </w:r>
      <w:r w:rsidR="00720566">
        <w:rPr>
          <w:rFonts w:ascii="Times New Roman" w:hAnsi="Times New Roman" w:cs="Times New Roman"/>
          <w:sz w:val="24"/>
          <w:szCs w:val="24"/>
        </w:rPr>
        <w:t>«</w:t>
      </w:r>
      <w:r w:rsidR="00720566"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="00720566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720566">
        <w:rPr>
          <w:rFonts w:ascii="Times New Roman" w:hAnsi="Times New Roman" w:cs="Times New Roman"/>
          <w:sz w:val="24"/>
          <w:szCs w:val="24"/>
        </w:rPr>
        <w:t>»</w:t>
      </w:r>
      <w:r w:rsidR="00FB48DE">
        <w:rPr>
          <w:rFonts w:ascii="Times New Roman" w:hAnsi="Times New Roman" w:cs="Times New Roman"/>
          <w:sz w:val="24"/>
          <w:szCs w:val="24"/>
        </w:rPr>
        <w:t xml:space="preserve"> (ф. 0503169) </w:t>
      </w:r>
      <w:r w:rsidR="00720566">
        <w:rPr>
          <w:rFonts w:ascii="Times New Roman" w:hAnsi="Times New Roman" w:cs="Times New Roman"/>
          <w:sz w:val="24"/>
          <w:szCs w:val="24"/>
        </w:rPr>
        <w:t xml:space="preserve">по виду задолженности </w:t>
      </w:r>
      <w:r w:rsidR="00FB48DE">
        <w:rPr>
          <w:rFonts w:ascii="Times New Roman" w:hAnsi="Times New Roman" w:cs="Times New Roman"/>
          <w:sz w:val="24"/>
          <w:szCs w:val="24"/>
        </w:rPr>
        <w:t>-</w:t>
      </w:r>
      <w:r w:rsidR="00720566">
        <w:rPr>
          <w:rFonts w:ascii="Times New Roman" w:hAnsi="Times New Roman" w:cs="Times New Roman"/>
          <w:sz w:val="24"/>
          <w:szCs w:val="24"/>
        </w:rPr>
        <w:t xml:space="preserve"> дебиторская, при наличии показателей в графе 11 «просроченная</w:t>
      </w:r>
      <w:r w:rsidR="00904B7D">
        <w:rPr>
          <w:rFonts w:ascii="Times New Roman" w:hAnsi="Times New Roman" w:cs="Times New Roman"/>
          <w:sz w:val="24"/>
          <w:szCs w:val="24"/>
        </w:rPr>
        <w:t xml:space="preserve"> задолженность</w:t>
      </w:r>
      <w:r w:rsidR="00720566">
        <w:rPr>
          <w:rFonts w:ascii="Times New Roman" w:hAnsi="Times New Roman" w:cs="Times New Roman"/>
          <w:sz w:val="24"/>
          <w:szCs w:val="24"/>
        </w:rPr>
        <w:t>» на конец отчетного периода</w:t>
      </w:r>
      <w:r w:rsidR="00904B7D">
        <w:rPr>
          <w:rFonts w:ascii="Times New Roman" w:hAnsi="Times New Roman" w:cs="Times New Roman"/>
          <w:sz w:val="24"/>
          <w:szCs w:val="24"/>
        </w:rPr>
        <w:t>,</w:t>
      </w:r>
      <w:r w:rsidR="00720566">
        <w:rPr>
          <w:rFonts w:ascii="Times New Roman" w:hAnsi="Times New Roman" w:cs="Times New Roman"/>
          <w:sz w:val="24"/>
          <w:szCs w:val="24"/>
        </w:rPr>
        <w:t xml:space="preserve"> </w:t>
      </w:r>
      <w:r w:rsidR="00904B7D">
        <w:rPr>
          <w:rFonts w:ascii="Times New Roman" w:hAnsi="Times New Roman" w:cs="Times New Roman"/>
          <w:sz w:val="24"/>
          <w:szCs w:val="24"/>
        </w:rPr>
        <w:t>в</w:t>
      </w:r>
      <w:r w:rsidR="00720566">
        <w:rPr>
          <w:rFonts w:ascii="Times New Roman" w:hAnsi="Times New Roman" w:cs="Times New Roman"/>
          <w:sz w:val="24"/>
          <w:szCs w:val="24"/>
        </w:rPr>
        <w:t xml:space="preserve"> </w:t>
      </w:r>
      <w:r w:rsidR="00904B7D">
        <w:rPr>
          <w:rFonts w:ascii="Times New Roman" w:hAnsi="Times New Roman" w:cs="Times New Roman"/>
          <w:sz w:val="24"/>
          <w:szCs w:val="24"/>
        </w:rPr>
        <w:t xml:space="preserve">разделе 2 «Сведения о просроченной задолженности» не раскрыта информация о просроченной задолженности, в том числе не указанны суммы, коды и причины образования задолженности, наименования дебиторов, даты возникновения задолженности. </w:t>
      </w:r>
      <w:r w:rsidR="00156585">
        <w:rPr>
          <w:rFonts w:ascii="Times New Roman" w:hAnsi="Times New Roman" w:cs="Times New Roman"/>
          <w:sz w:val="24"/>
          <w:szCs w:val="24"/>
        </w:rPr>
        <w:t>При этом в «Пояснительной записке» (ф. 0503160) даны пояснения об отсутствии информации о просроченной задолженности по причине не предоставления сведений о просроченной задолженности от УФНС России по Томской области.</w:t>
      </w:r>
    </w:p>
    <w:p w:rsidR="005D1B8D" w:rsidRDefault="000A7F2B" w:rsidP="00DF6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56585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задолженность по состоянию на 01.01.2021 составляет 115400,17 руб. и сложилась по счету 120511000 «</w:t>
      </w:r>
      <w:r w:rsidR="002C3E2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2C3E25">
        <w:rPr>
          <w:rFonts w:ascii="Times New Roman" w:hAnsi="Times New Roman" w:cs="Times New Roman"/>
          <w:sz w:val="24"/>
          <w:szCs w:val="24"/>
        </w:rPr>
        <w:t xml:space="preserve">асчеты с плательщиками налогов»,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просроченная кредиторская задолженность отсутствует. В «Сведениях по дебиторской </w:t>
      </w:r>
      <w:r w:rsidR="00FB48DE">
        <w:rPr>
          <w:rFonts w:ascii="Times New Roman" w:hAnsi="Times New Roman" w:cs="Times New Roman"/>
          <w:sz w:val="24"/>
          <w:szCs w:val="24"/>
        </w:rPr>
        <w:t>и кредиторской задолженности» (ф. 0503169)</w:t>
      </w:r>
      <w:r w:rsidR="002149FE">
        <w:rPr>
          <w:rFonts w:ascii="Times New Roman" w:hAnsi="Times New Roman" w:cs="Times New Roman"/>
          <w:sz w:val="24"/>
          <w:szCs w:val="24"/>
        </w:rPr>
        <w:t xml:space="preserve"> </w:t>
      </w:r>
      <w:r w:rsidR="00FB48DE">
        <w:rPr>
          <w:rFonts w:ascii="Times New Roman" w:hAnsi="Times New Roman" w:cs="Times New Roman"/>
          <w:sz w:val="24"/>
          <w:szCs w:val="24"/>
        </w:rPr>
        <w:t>по виду задолженности – кредиторская, неверно указана дата (на 01 января 2020г).</w:t>
      </w:r>
    </w:p>
    <w:p w:rsidR="00DF6190" w:rsidRDefault="00DF6190" w:rsidP="00DF6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и кредиторская задолженность по состоянию на начало года и на конец отчетного периода, указанная в «Балансе» (ф. 050</w:t>
      </w:r>
      <w:r w:rsidR="000A7F2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D1B8D">
        <w:rPr>
          <w:rFonts w:ascii="Times New Roman" w:hAnsi="Times New Roman" w:cs="Times New Roman"/>
          <w:color w:val="000000"/>
          <w:sz w:val="24"/>
          <w:szCs w:val="24"/>
        </w:rPr>
        <w:t>120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Pr="007310E8">
        <w:rPr>
          <w:rFonts w:ascii="Times New Roman" w:hAnsi="Times New Roman" w:cs="Times New Roman"/>
          <w:sz w:val="24"/>
          <w:szCs w:val="24"/>
        </w:rPr>
        <w:t>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34FD5"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>
        <w:rPr>
          <w:rFonts w:ascii="Times New Roman" w:hAnsi="Times New Roman" w:cs="Times New Roman"/>
          <w:sz w:val="24"/>
          <w:szCs w:val="24"/>
        </w:rPr>
        <w:t>» (ф. 0504072)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B628F8" w:rsidRPr="00853678" w:rsidRDefault="00B628F8" w:rsidP="00B62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3 </w:t>
      </w:r>
      <w:r w:rsidRPr="00853678">
        <w:rPr>
          <w:rFonts w:ascii="Times New Roman" w:hAnsi="Times New Roman" w:cs="Times New Roman"/>
          <w:sz w:val="24"/>
          <w:szCs w:val="24"/>
        </w:rPr>
        <w:t>«Сведения об исполнении текстовых статей закона (решения) о бюджете»</w:t>
      </w:r>
      <w:r>
        <w:rPr>
          <w:rFonts w:ascii="Times New Roman" w:hAnsi="Times New Roman" w:cs="Times New Roman"/>
          <w:sz w:val="24"/>
          <w:szCs w:val="24"/>
        </w:rPr>
        <w:t>, представленной в составе «Пояснительной записки» (ф. 0503160), в</w:t>
      </w:r>
      <w:r w:rsidRPr="00853678">
        <w:rPr>
          <w:rFonts w:ascii="Times New Roman" w:hAnsi="Times New Roman" w:cs="Times New Roman"/>
          <w:sz w:val="24"/>
          <w:szCs w:val="24"/>
        </w:rPr>
        <w:t xml:space="preserve"> нарушение </w:t>
      </w:r>
      <w:hyperlink r:id="rId19" w:history="1">
        <w:r w:rsidRPr="008536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Инструкции № 191н не отражена информация,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отчетности, а именно:</w:t>
      </w:r>
    </w:p>
    <w:p w:rsidR="00B628F8" w:rsidRDefault="00B628F8" w:rsidP="00B628F8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853678">
        <w:t xml:space="preserve">отсутствует информация об исполнении основных характеристиках бюджета муниципального образования </w:t>
      </w:r>
      <w:r>
        <w:t>Куяновское</w:t>
      </w:r>
      <w:r w:rsidRPr="00853678">
        <w:t xml:space="preserve"> сельское поселение</w:t>
      </w:r>
      <w:r>
        <w:t xml:space="preserve">, </w:t>
      </w:r>
      <w:r w:rsidRPr="00083D78">
        <w:t>утвержденны</w:t>
      </w:r>
      <w:r>
        <w:t>х</w:t>
      </w:r>
      <w:r w:rsidRPr="00083D78">
        <w:t xml:space="preserve"> решением Совета </w:t>
      </w:r>
      <w:r>
        <w:t>Куяновского</w:t>
      </w:r>
      <w:r w:rsidRPr="00083D78">
        <w:t xml:space="preserve"> сельского поселения </w:t>
      </w:r>
      <w:r>
        <w:t>от 27.12.2019 № 33 «</w:t>
      </w:r>
      <w:r w:rsidRPr="006A49D8">
        <w:rPr>
          <w:rStyle w:val="a7"/>
          <w:b w:val="0"/>
          <w:color w:val="282828"/>
        </w:rPr>
        <w:t>О бюджете</w:t>
      </w:r>
      <w:r>
        <w:rPr>
          <w:rStyle w:val="a7"/>
          <w:b w:val="0"/>
          <w:color w:val="282828"/>
        </w:rPr>
        <w:t xml:space="preserve"> Куяновского</w:t>
      </w:r>
      <w:r w:rsidRPr="006A49D8">
        <w:rPr>
          <w:rStyle w:val="a7"/>
          <w:b w:val="0"/>
          <w:color w:val="282828"/>
        </w:rPr>
        <w:t xml:space="preserve"> сельского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поселения на 2020 год</w:t>
      </w:r>
      <w:r>
        <w:rPr>
          <w:rStyle w:val="a7"/>
          <w:b w:val="0"/>
          <w:color w:val="282828"/>
        </w:rPr>
        <w:t xml:space="preserve"> </w:t>
      </w:r>
      <w:r w:rsidRPr="006A49D8">
        <w:rPr>
          <w:rStyle w:val="a7"/>
          <w:b w:val="0"/>
          <w:color w:val="282828"/>
        </w:rPr>
        <w:t>и плановый период 2021-2022 годов»</w:t>
      </w:r>
      <w:r>
        <w:rPr>
          <w:rStyle w:val="a7"/>
          <w:b w:val="0"/>
          <w:color w:val="282828"/>
        </w:rPr>
        <w:t xml:space="preserve">, </w:t>
      </w:r>
      <w:r>
        <w:t>а именно:</w:t>
      </w:r>
    </w:p>
    <w:p w:rsidR="00B628F8" w:rsidRPr="00B628F8" w:rsidRDefault="00B628F8" w:rsidP="00B628F8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28F8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пункта </w:t>
      </w:r>
      <w:r w:rsidRPr="00B628F8">
        <w:rPr>
          <w:rFonts w:ascii="Times New Roman" w:eastAsia="Calibri" w:hAnsi="Times New Roman" w:cs="Times New Roman"/>
          <w:sz w:val="24"/>
          <w:szCs w:val="24"/>
        </w:rPr>
        <w:t xml:space="preserve">11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B628F8">
        <w:rPr>
          <w:rFonts w:ascii="Times New Roman" w:eastAsia="Calibri" w:hAnsi="Times New Roman" w:cs="Times New Roman"/>
          <w:sz w:val="24"/>
          <w:szCs w:val="24"/>
        </w:rPr>
        <w:t>Утвер</w:t>
      </w:r>
      <w:r>
        <w:rPr>
          <w:rFonts w:ascii="Times New Roman" w:eastAsia="Calibri" w:hAnsi="Times New Roman" w:cs="Times New Roman"/>
          <w:sz w:val="24"/>
          <w:szCs w:val="24"/>
        </w:rPr>
        <w:t>ж</w:t>
      </w:r>
      <w:r w:rsidRPr="00B628F8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енный </w:t>
      </w:r>
      <w:r w:rsidRPr="00B628F8">
        <w:rPr>
          <w:rFonts w:ascii="Times New Roman" w:eastAsia="Calibri" w:hAnsi="Times New Roman" w:cs="Times New Roman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 в бюджет Куяновского сельского поселения на 2020 год и плановый период 2021-202 годы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», </w:t>
      </w:r>
    </w:p>
    <w:p w:rsidR="001C2F18" w:rsidRDefault="00B628F8" w:rsidP="001C2F18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пункта </w:t>
      </w:r>
      <w:r w:rsidRPr="00B628F8"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="001C2F18">
        <w:rPr>
          <w:rFonts w:ascii="Times New Roman" w:eastAsia="Calibri" w:hAnsi="Times New Roman" w:cs="Times New Roman"/>
          <w:sz w:val="24"/>
          <w:szCs w:val="24"/>
        </w:rPr>
        <w:t>«</w:t>
      </w:r>
      <w:r w:rsidRPr="00B628F8">
        <w:rPr>
          <w:rFonts w:ascii="Times New Roman" w:eastAsia="Calibri" w:hAnsi="Times New Roman" w:cs="Times New Roman"/>
          <w:sz w:val="24"/>
          <w:szCs w:val="24"/>
        </w:rPr>
        <w:t>Утвер</w:t>
      </w:r>
      <w:r w:rsidR="001C2F18">
        <w:rPr>
          <w:rFonts w:ascii="Times New Roman" w:eastAsia="Calibri" w:hAnsi="Times New Roman" w:cs="Times New Roman"/>
          <w:sz w:val="24"/>
          <w:szCs w:val="24"/>
        </w:rPr>
        <w:t>ж</w:t>
      </w:r>
      <w:r w:rsidRPr="00B628F8">
        <w:rPr>
          <w:rFonts w:ascii="Times New Roman" w:eastAsia="Calibri" w:hAnsi="Times New Roman" w:cs="Times New Roman"/>
          <w:sz w:val="24"/>
          <w:szCs w:val="24"/>
        </w:rPr>
        <w:t>д</w:t>
      </w:r>
      <w:r w:rsidR="001C2F18">
        <w:rPr>
          <w:rFonts w:ascii="Times New Roman" w:eastAsia="Calibri" w:hAnsi="Times New Roman" w:cs="Times New Roman"/>
          <w:sz w:val="24"/>
          <w:szCs w:val="24"/>
        </w:rPr>
        <w:t>енные</w:t>
      </w:r>
      <w:r w:rsidRPr="00B628F8">
        <w:rPr>
          <w:rFonts w:ascii="Times New Roman" w:eastAsia="Calibri" w:hAnsi="Times New Roman" w:cs="Times New Roman"/>
          <w:sz w:val="24"/>
          <w:szCs w:val="24"/>
        </w:rPr>
        <w:t xml:space="preserve"> межбюджетные трансферты, предоставляемые другим бюджетам бюджетной системы Российской Федерации из бюджета Куяновское сельское </w:t>
      </w:r>
      <w:r w:rsidR="001C2F18" w:rsidRPr="00B628F8">
        <w:rPr>
          <w:rFonts w:ascii="Times New Roman" w:eastAsia="Calibri" w:hAnsi="Times New Roman" w:cs="Times New Roman"/>
          <w:sz w:val="24"/>
          <w:szCs w:val="24"/>
        </w:rPr>
        <w:t>на 2020 год и плановый период 2021-202 годы</w:t>
      </w:r>
      <w:r w:rsidR="001C2F18">
        <w:rPr>
          <w:rFonts w:ascii="Times New Roman" w:eastAsia="Calibri" w:hAnsi="Times New Roman" w:cs="Times New Roman"/>
          <w:sz w:val="24"/>
          <w:szCs w:val="24"/>
        </w:rPr>
        <w:t>»,</w:t>
      </w:r>
    </w:p>
    <w:p w:rsidR="00B628F8" w:rsidRPr="00B628F8" w:rsidRDefault="001C2F18" w:rsidP="001C2F18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пункта </w:t>
      </w:r>
      <w:r w:rsidR="00B628F8" w:rsidRPr="00B628F8">
        <w:rPr>
          <w:rFonts w:ascii="Times New Roman" w:eastAsia="Calibri" w:hAnsi="Times New Roman" w:cs="Times New Roman"/>
          <w:sz w:val="24"/>
          <w:szCs w:val="24"/>
        </w:rPr>
        <w:t xml:space="preserve">18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B628F8">
        <w:rPr>
          <w:rFonts w:ascii="Times New Roman" w:eastAsia="Calibri" w:hAnsi="Times New Roman" w:cs="Times New Roman"/>
          <w:sz w:val="24"/>
          <w:szCs w:val="24"/>
        </w:rPr>
        <w:t>Утвер</w:t>
      </w:r>
      <w:r>
        <w:rPr>
          <w:rFonts w:ascii="Times New Roman" w:eastAsia="Calibri" w:hAnsi="Times New Roman" w:cs="Times New Roman"/>
          <w:sz w:val="24"/>
          <w:szCs w:val="24"/>
        </w:rPr>
        <w:t>ж</w:t>
      </w:r>
      <w:r w:rsidRPr="00B628F8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енный </w:t>
      </w:r>
      <w:r w:rsidRPr="00B628F8">
        <w:rPr>
          <w:rFonts w:ascii="Times New Roman" w:eastAsia="Calibri" w:hAnsi="Times New Roman" w:cs="Times New Roman"/>
          <w:sz w:val="24"/>
          <w:szCs w:val="24"/>
        </w:rPr>
        <w:t xml:space="preserve">объем </w:t>
      </w:r>
      <w:r w:rsidR="00B628F8" w:rsidRPr="00B628F8">
        <w:rPr>
          <w:rFonts w:ascii="Times New Roman" w:eastAsia="Calibri" w:hAnsi="Times New Roman" w:cs="Times New Roman"/>
          <w:sz w:val="24"/>
          <w:szCs w:val="24"/>
        </w:rPr>
        <w:t>бюджетных ассигнований муниципального дорожного фонда муниципального образования Куяновское сельское поселение на 2020 год и на плановый период 2021 и 2022 годов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414377" w:rsidRPr="00C315F1" w:rsidRDefault="00C315F1" w:rsidP="00AE050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315F1">
        <w:rPr>
          <w:rFonts w:ascii="Times New Roman" w:hAnsi="Times New Roman" w:cs="Times New Roman"/>
          <w:sz w:val="24"/>
          <w:szCs w:val="24"/>
        </w:rPr>
        <w:t>В соответствии со статьей 264.5. Бюджетного кодекса Российской Федерации о</w:t>
      </w:r>
      <w:r w:rsidR="00414377" w:rsidRPr="00C315F1">
        <w:rPr>
          <w:rFonts w:ascii="Times New Roman" w:hAnsi="Times New Roman" w:cs="Times New Roman"/>
          <w:color w:val="0D0D0D"/>
          <w:sz w:val="24"/>
          <w:szCs w:val="24"/>
        </w:rPr>
        <w:t>дновременно с годовым отчетом об исполнении бюджета представлен П</w:t>
      </w:r>
      <w:r w:rsidR="00414377" w:rsidRPr="00C315F1">
        <w:rPr>
          <w:rFonts w:ascii="Times New Roman" w:hAnsi="Times New Roman" w:cs="Times New Roman"/>
          <w:sz w:val="24"/>
          <w:szCs w:val="24"/>
        </w:rPr>
        <w:t>роект Р</w:t>
      </w:r>
      <w:r w:rsidR="00414377" w:rsidRPr="00C315F1">
        <w:rPr>
          <w:rFonts w:ascii="Times New Roman" w:hAnsi="Times New Roman" w:cs="Times New Roman"/>
          <w:color w:val="0D0D0D"/>
          <w:sz w:val="24"/>
          <w:szCs w:val="24"/>
        </w:rPr>
        <w:t xml:space="preserve">ешения Совета Куяновского сельского поселения «Об </w:t>
      </w:r>
      <w:r w:rsidR="004E1801" w:rsidRPr="00C315F1">
        <w:rPr>
          <w:rFonts w:ascii="Times New Roman" w:hAnsi="Times New Roman" w:cs="Times New Roman"/>
          <w:color w:val="0D0D0D"/>
          <w:sz w:val="24"/>
          <w:szCs w:val="24"/>
        </w:rPr>
        <w:t xml:space="preserve">утверждении отчета об </w:t>
      </w:r>
      <w:r w:rsidR="00414377" w:rsidRPr="00C315F1">
        <w:rPr>
          <w:rFonts w:ascii="Times New Roman" w:hAnsi="Times New Roman" w:cs="Times New Roman"/>
          <w:color w:val="0D0D0D"/>
          <w:sz w:val="24"/>
          <w:szCs w:val="24"/>
        </w:rPr>
        <w:t>исполнении бюджета муниципального образования Куяновское сельское поселение за 20</w:t>
      </w:r>
      <w:r w:rsidR="00FB48DE" w:rsidRPr="00C315F1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="00414377" w:rsidRPr="00C315F1">
        <w:rPr>
          <w:rFonts w:ascii="Times New Roman" w:hAnsi="Times New Roman" w:cs="Times New Roman"/>
          <w:color w:val="0D0D0D"/>
          <w:sz w:val="24"/>
          <w:szCs w:val="24"/>
        </w:rPr>
        <w:t xml:space="preserve"> год» с приложениями (далее – </w:t>
      </w:r>
      <w:r w:rsidR="00381ED9" w:rsidRPr="00C315F1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414377" w:rsidRPr="00C315F1">
        <w:rPr>
          <w:rFonts w:ascii="Times New Roman" w:hAnsi="Times New Roman" w:cs="Times New Roman"/>
          <w:color w:val="0D0D0D"/>
          <w:sz w:val="24"/>
          <w:szCs w:val="24"/>
        </w:rPr>
        <w:t>роект решения Совета).</w:t>
      </w:r>
    </w:p>
    <w:p w:rsidR="00414377" w:rsidRPr="001E2507" w:rsidRDefault="00AC789F" w:rsidP="00C315F1">
      <w:pPr>
        <w:pStyle w:val="a6"/>
        <w:spacing w:before="0" w:beforeAutospacing="0" w:after="0" w:afterAutospacing="0"/>
        <w:ind w:firstLine="709"/>
        <w:jc w:val="both"/>
      </w:pPr>
      <w:r w:rsidRPr="001E2507">
        <w:rPr>
          <w:color w:val="0D0D0D"/>
        </w:rPr>
        <w:t xml:space="preserve">В соответствии со статьей 264.6 Бюджетного кодекса Российской Федерации и в </w:t>
      </w:r>
      <w:r w:rsidR="00414377" w:rsidRPr="001E2507">
        <w:rPr>
          <w:color w:val="0D0D0D"/>
        </w:rPr>
        <w:t>соответствии с пунктом 41 главы 6 Положения «О бюджетном процессе в Куяновском сельском поселении»</w:t>
      </w:r>
      <w:r w:rsidR="00742562">
        <w:rPr>
          <w:color w:val="0D0D0D"/>
        </w:rPr>
        <w:t>,</w:t>
      </w:r>
      <w:r w:rsidR="00414377" w:rsidRPr="001E2507">
        <w:rPr>
          <w:color w:val="0D0D0D"/>
        </w:rPr>
        <w:t xml:space="preserve"> утвержденн</w:t>
      </w:r>
      <w:r w:rsidR="00C315F1">
        <w:rPr>
          <w:color w:val="0D0D0D"/>
        </w:rPr>
        <w:t>ого</w:t>
      </w:r>
      <w:r w:rsidR="00414377" w:rsidRPr="001E2507">
        <w:rPr>
          <w:color w:val="0D0D0D"/>
        </w:rPr>
        <w:t xml:space="preserve"> </w:t>
      </w:r>
      <w:r w:rsidR="00C315F1">
        <w:rPr>
          <w:color w:val="0D0D0D"/>
        </w:rPr>
        <w:t>Р</w:t>
      </w:r>
      <w:r w:rsidR="00414377" w:rsidRPr="001E2507">
        <w:rPr>
          <w:color w:val="0D0D0D"/>
        </w:rPr>
        <w:t xml:space="preserve">ешением </w:t>
      </w:r>
      <w:r w:rsidR="00C315F1">
        <w:rPr>
          <w:color w:val="0D0D0D"/>
        </w:rPr>
        <w:t>С</w:t>
      </w:r>
      <w:r w:rsidR="00414377" w:rsidRPr="001E2507">
        <w:rPr>
          <w:color w:val="0D0D0D"/>
        </w:rPr>
        <w:t xml:space="preserve">овета Куяновского сельского поселения от </w:t>
      </w:r>
      <w:r w:rsidR="00C315F1">
        <w:rPr>
          <w:color w:val="0D0D0D"/>
        </w:rPr>
        <w:t>21</w:t>
      </w:r>
      <w:r w:rsidR="00414377" w:rsidRPr="001E2507">
        <w:rPr>
          <w:color w:val="0D0D0D"/>
        </w:rPr>
        <w:t>.0</w:t>
      </w:r>
      <w:r w:rsidR="00C315F1">
        <w:rPr>
          <w:color w:val="0D0D0D"/>
        </w:rPr>
        <w:t>8</w:t>
      </w:r>
      <w:r w:rsidR="00414377" w:rsidRPr="001E2507">
        <w:rPr>
          <w:color w:val="0D0D0D"/>
        </w:rPr>
        <w:t>.20</w:t>
      </w:r>
      <w:r w:rsidR="00C315F1">
        <w:rPr>
          <w:color w:val="0D0D0D"/>
        </w:rPr>
        <w:t>20</w:t>
      </w:r>
      <w:r w:rsidR="00414377" w:rsidRPr="001E2507">
        <w:rPr>
          <w:color w:val="0D0D0D"/>
        </w:rPr>
        <w:t xml:space="preserve"> №</w:t>
      </w:r>
      <w:r w:rsidR="00C315F1">
        <w:rPr>
          <w:color w:val="0D0D0D"/>
        </w:rPr>
        <w:t>8,</w:t>
      </w:r>
      <w:r w:rsidR="00414377" w:rsidRPr="001E2507">
        <w:rPr>
          <w:color w:val="0D0D0D"/>
        </w:rPr>
        <w:t xml:space="preserve"> о</w:t>
      </w:r>
      <w:r w:rsidR="00414377" w:rsidRPr="001E2507">
        <w:t>тдельными приложениями к решению об исполнении бюджета за отчетный финансовый год утверждаются показатели:</w:t>
      </w:r>
    </w:p>
    <w:p w:rsidR="00AC789F" w:rsidRPr="001E2507" w:rsidRDefault="00AC789F" w:rsidP="00C31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AC789F" w:rsidRPr="001E2507" w:rsidRDefault="00AC789F" w:rsidP="00C31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AC789F" w:rsidRPr="001E2507" w:rsidRDefault="00AC789F" w:rsidP="00C31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AC789F" w:rsidRPr="001E2507" w:rsidRDefault="00AC789F" w:rsidP="00C31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71567F">
        <w:rPr>
          <w:rFonts w:ascii="Times New Roman" w:hAnsi="Times New Roman" w:cs="Times New Roman"/>
          <w:sz w:val="24"/>
          <w:szCs w:val="24"/>
        </w:rPr>
        <w:t>.</w:t>
      </w:r>
    </w:p>
    <w:p w:rsidR="0071567F" w:rsidRDefault="00143751" w:rsidP="00AF1F71">
      <w:pPr>
        <w:autoSpaceDE w:val="0"/>
        <w:autoSpaceDN w:val="0"/>
        <w:adjustRightInd w:val="0"/>
        <w:spacing w:after="0"/>
        <w:jc w:val="center"/>
        <w:outlineLvl w:val="1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Анализ и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</w:t>
      </w: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доходной части 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бюджета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муниципального образования </w:t>
      </w:r>
    </w:p>
    <w:p w:rsidR="00752957" w:rsidRDefault="004119DD" w:rsidP="00AF1F71">
      <w:pPr>
        <w:autoSpaceDE w:val="0"/>
        <w:autoSpaceDN w:val="0"/>
        <w:adjustRightInd w:val="0"/>
        <w:spacing w:after="0"/>
        <w:jc w:val="center"/>
        <w:outlineLvl w:val="1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Куяновско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AF1F7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поселени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</w:t>
      </w:r>
      <w:r w:rsidR="008E14AD">
        <w:rPr>
          <w:rStyle w:val="a7"/>
          <w:rFonts w:ascii="Times New Roman" w:hAnsi="Times New Roman" w:cs="Times New Roman"/>
          <w:color w:val="0D0D0D"/>
          <w:sz w:val="24"/>
          <w:szCs w:val="24"/>
        </w:rPr>
        <w:t>20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</w:p>
    <w:p w:rsidR="007C229C" w:rsidRDefault="007C229C" w:rsidP="007C229C">
      <w:pPr>
        <w:pStyle w:val="a6"/>
        <w:spacing w:before="0" w:beforeAutospacing="0" w:after="0" w:afterAutospacing="0"/>
        <w:ind w:firstLine="709"/>
        <w:jc w:val="both"/>
      </w:pPr>
      <w:r>
        <w:t xml:space="preserve">Решением Совета Куяновскогоо сельского поселения от 27.12.2019 № 33 «О бюджете муниципального образования на 2020 год и на плановый период 2021-2022 годы» первоначальные бюджетные назначения на 2020 год по доходам утверждены в сумме 8068,30 тыс. руб. </w:t>
      </w:r>
    </w:p>
    <w:p w:rsidR="007C229C" w:rsidRDefault="007C229C" w:rsidP="007C229C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 учетом вносимых изменений в окончательной редакции бюджет по доходам утвержден в сумме 13076,09 тыс. руб.</w:t>
      </w:r>
    </w:p>
    <w:p w:rsidR="00134E6F" w:rsidRDefault="00134E6F" w:rsidP="00134E6F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Проектом </w:t>
      </w:r>
      <w:r w:rsidR="002C3E25">
        <w:rPr>
          <w:color w:val="000000"/>
        </w:rPr>
        <w:t>р</w:t>
      </w:r>
      <w:r w:rsidR="001842C2" w:rsidRPr="001E2507">
        <w:rPr>
          <w:color w:val="000000"/>
        </w:rPr>
        <w:t>ешени</w:t>
      </w:r>
      <w:r>
        <w:rPr>
          <w:color w:val="000000"/>
        </w:rPr>
        <w:t>я</w:t>
      </w:r>
      <w:r w:rsidR="001842C2" w:rsidRPr="001E2507">
        <w:rPr>
          <w:color w:val="0D0D0D"/>
        </w:rPr>
        <w:t xml:space="preserve"> Совета </w:t>
      </w:r>
      <w:r>
        <w:rPr>
          <w:color w:val="0D0D0D"/>
        </w:rPr>
        <w:t xml:space="preserve">предлагается </w:t>
      </w:r>
      <w:r w:rsidR="006F7A17">
        <w:rPr>
          <w:color w:val="0D0D0D"/>
        </w:rPr>
        <w:t xml:space="preserve">утвердить </w:t>
      </w:r>
      <w:r>
        <w:t xml:space="preserve">в виде </w:t>
      </w:r>
      <w:r w:rsidRPr="001E2507">
        <w:rPr>
          <w:color w:val="0D0D0D"/>
        </w:rPr>
        <w:t>о</w:t>
      </w:r>
      <w:r w:rsidRPr="001E2507">
        <w:t>тдельн</w:t>
      </w:r>
      <w:r>
        <w:t>ого</w:t>
      </w:r>
      <w:r w:rsidRPr="001E2507">
        <w:t xml:space="preserve"> приложения к решению об исполнении бюджета за отчетный финансовый год показатели</w:t>
      </w:r>
      <w:r>
        <w:t xml:space="preserve"> </w:t>
      </w:r>
      <w:r w:rsidRPr="001E2507">
        <w:t>доходов бюджета по кодам классификации доходов бюджетов</w:t>
      </w:r>
      <w:r>
        <w:t xml:space="preserve"> за 2020 год: плановые назначения в сумме 13076,0</w:t>
      </w:r>
      <w:r w:rsidR="007C229C">
        <w:t>9</w:t>
      </w:r>
      <w:r>
        <w:t xml:space="preserve"> тыс. руб. и фактическое исполнение в сумме 13269,00 тыс. руб., что составляет 101,5% от плановых назначений</w:t>
      </w:r>
      <w:r w:rsidR="003C0940">
        <w:t>, утвержденных Решением Совета Куяновского сельского поселения от 27.12.2019 № 33 «О бюджете муниципального образования на 2020 год и на плановый период 2021-2022 годы».</w:t>
      </w:r>
    </w:p>
    <w:p w:rsidR="00D14EC0" w:rsidRDefault="003C0940" w:rsidP="00134E6F">
      <w:pPr>
        <w:pStyle w:val="a6"/>
        <w:spacing w:before="0" w:beforeAutospacing="0" w:after="0" w:afterAutospacing="0"/>
        <w:ind w:firstLine="709"/>
        <w:jc w:val="both"/>
      </w:pPr>
      <w:r>
        <w:t>Структуру д</w:t>
      </w:r>
      <w:r w:rsidR="00D14EC0">
        <w:t>оход</w:t>
      </w:r>
      <w:r>
        <w:t xml:space="preserve">ов </w:t>
      </w:r>
      <w:r w:rsidR="00D14EC0">
        <w:t xml:space="preserve">бюджета </w:t>
      </w:r>
      <w:r>
        <w:t xml:space="preserve">составляют налоговые, неналоговые доходы и безвозмездные поступления. </w:t>
      </w:r>
    </w:p>
    <w:p w:rsidR="008F462F" w:rsidRDefault="008F462F" w:rsidP="008F462F">
      <w:pPr>
        <w:pStyle w:val="a6"/>
        <w:spacing w:before="0" w:beforeAutospacing="0" w:after="0" w:afterAutospacing="0"/>
        <w:ind w:firstLine="709"/>
        <w:jc w:val="right"/>
      </w:pPr>
      <w:r>
        <w:t>таблица 1</w:t>
      </w:r>
    </w:p>
    <w:tbl>
      <w:tblPr>
        <w:tblStyle w:val="a3"/>
        <w:tblW w:w="10598" w:type="dxa"/>
        <w:tblLayout w:type="fixed"/>
        <w:tblLook w:val="04A0"/>
      </w:tblPr>
      <w:tblGrid>
        <w:gridCol w:w="2943"/>
        <w:gridCol w:w="1418"/>
        <w:gridCol w:w="1276"/>
        <w:gridCol w:w="1134"/>
        <w:gridCol w:w="1417"/>
        <w:gridCol w:w="1276"/>
        <w:gridCol w:w="1134"/>
      </w:tblGrid>
      <w:tr w:rsidR="00075783" w:rsidTr="00F138CC">
        <w:tc>
          <w:tcPr>
            <w:tcW w:w="10598" w:type="dxa"/>
            <w:gridSpan w:val="7"/>
          </w:tcPr>
          <w:p w:rsidR="00075783" w:rsidRPr="000C7FDF" w:rsidRDefault="00075783" w:rsidP="006F7A1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2"/>
                <w:szCs w:val="22"/>
              </w:rPr>
            </w:pPr>
            <w:r w:rsidRPr="000C7FDF">
              <w:rPr>
                <w:color w:val="0D0D0D"/>
                <w:sz w:val="22"/>
                <w:szCs w:val="22"/>
              </w:rPr>
              <w:t xml:space="preserve">Анализ исполнения бюджета поселения за </w:t>
            </w:r>
            <w:r>
              <w:rPr>
                <w:color w:val="0D0D0D"/>
                <w:sz w:val="22"/>
                <w:szCs w:val="22"/>
              </w:rPr>
              <w:t xml:space="preserve">2020 год </w:t>
            </w:r>
            <w:r w:rsidRPr="000C7FDF">
              <w:rPr>
                <w:color w:val="0D0D0D"/>
                <w:sz w:val="22"/>
                <w:szCs w:val="22"/>
              </w:rPr>
              <w:t>по доходам</w:t>
            </w:r>
          </w:p>
        </w:tc>
      </w:tr>
      <w:tr w:rsidR="002F69D7" w:rsidRPr="000A13B1" w:rsidTr="002F69D7">
        <w:tc>
          <w:tcPr>
            <w:tcW w:w="2943" w:type="dxa"/>
          </w:tcPr>
          <w:p w:rsidR="002F69D7" w:rsidRP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Наименование доходов</w:t>
            </w:r>
          </w:p>
        </w:tc>
        <w:tc>
          <w:tcPr>
            <w:tcW w:w="1418" w:type="dxa"/>
          </w:tcPr>
          <w:p w:rsidR="002F69D7" w:rsidRPr="002F69D7" w:rsidRDefault="002F69D7" w:rsidP="00821AB9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Утвержденные бюджетные назначения на 2020 год           (тыс. руб.)</w:t>
            </w:r>
          </w:p>
        </w:tc>
        <w:tc>
          <w:tcPr>
            <w:tcW w:w="1276" w:type="dxa"/>
          </w:tcPr>
          <w:p w:rsidR="002F69D7" w:rsidRP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 xml:space="preserve">Исполнение в 2020 году </w:t>
            </w:r>
          </w:p>
          <w:p w:rsidR="002F69D7" w:rsidRP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</w:tcPr>
          <w:p w:rsidR="002F69D7" w:rsidRP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Исполнено (%)</w:t>
            </w:r>
          </w:p>
        </w:tc>
        <w:tc>
          <w:tcPr>
            <w:tcW w:w="1417" w:type="dxa"/>
          </w:tcPr>
          <w:p w:rsidR="002F69D7" w:rsidRPr="002F69D7" w:rsidRDefault="002F69D7" w:rsidP="002F69D7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 xml:space="preserve">Исполнение </w:t>
            </w:r>
          </w:p>
          <w:p w:rsidR="002F69D7" w:rsidRPr="002F69D7" w:rsidRDefault="002F69D7" w:rsidP="002F69D7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в 2019 году (тыс. руб.)</w:t>
            </w:r>
          </w:p>
        </w:tc>
        <w:tc>
          <w:tcPr>
            <w:tcW w:w="1276" w:type="dxa"/>
          </w:tcPr>
          <w:p w:rsidR="002F69D7" w:rsidRPr="002F69D7" w:rsidRDefault="002F69D7" w:rsidP="002F69D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Структура    в 2020 году,</w:t>
            </w:r>
          </w:p>
          <w:p w:rsidR="002F69D7" w:rsidRPr="000A13B1" w:rsidRDefault="002F69D7" w:rsidP="002F69D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2F69D7">
              <w:rPr>
                <w:color w:val="0D0D0D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2F69D7" w:rsidRPr="002F69D7" w:rsidRDefault="002F69D7" w:rsidP="002F69D7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Структура    в 20</w:t>
            </w:r>
            <w:r>
              <w:rPr>
                <w:color w:val="0D0D0D"/>
                <w:sz w:val="18"/>
                <w:szCs w:val="18"/>
              </w:rPr>
              <w:t>19</w:t>
            </w:r>
            <w:r w:rsidRPr="002F69D7">
              <w:rPr>
                <w:color w:val="0D0D0D"/>
                <w:sz w:val="18"/>
                <w:szCs w:val="18"/>
              </w:rPr>
              <w:t xml:space="preserve"> году,</w:t>
            </w:r>
          </w:p>
          <w:p w:rsidR="002F69D7" w:rsidRDefault="002F69D7" w:rsidP="002F69D7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2F69D7">
              <w:rPr>
                <w:color w:val="0D0D0D"/>
                <w:sz w:val="18"/>
                <w:szCs w:val="18"/>
              </w:rPr>
              <w:t>%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14482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4730,40</w:t>
            </w:r>
          </w:p>
        </w:tc>
        <w:tc>
          <w:tcPr>
            <w:tcW w:w="1276" w:type="dxa"/>
          </w:tcPr>
          <w:p w:rsidR="002F69D7" w:rsidRPr="001D0D5D" w:rsidRDefault="002F69D7" w:rsidP="000015A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4966,9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105,0</w:t>
            </w:r>
          </w:p>
        </w:tc>
        <w:tc>
          <w:tcPr>
            <w:tcW w:w="1417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4547,8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37,4</w:t>
            </w:r>
          </w:p>
        </w:tc>
        <w:tc>
          <w:tcPr>
            <w:tcW w:w="1134" w:type="dxa"/>
          </w:tcPr>
          <w:p w:rsidR="002F69D7" w:rsidRDefault="000015AC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45,4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B87143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в том числе налоговые доходы:</w:t>
            </w:r>
          </w:p>
        </w:tc>
        <w:tc>
          <w:tcPr>
            <w:tcW w:w="1418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4088,0</w:t>
            </w:r>
          </w:p>
        </w:tc>
        <w:tc>
          <w:tcPr>
            <w:tcW w:w="1276" w:type="dxa"/>
          </w:tcPr>
          <w:p w:rsidR="002F69D7" w:rsidRPr="001D0D5D" w:rsidRDefault="002F69D7" w:rsidP="00B138A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4324,4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105,7</w:t>
            </w:r>
          </w:p>
        </w:tc>
        <w:tc>
          <w:tcPr>
            <w:tcW w:w="1417" w:type="dxa"/>
          </w:tcPr>
          <w:p w:rsidR="002F69D7" w:rsidRPr="001D0D5D" w:rsidRDefault="00075783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4059,6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F69D7" w:rsidRDefault="000015AC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нало</w:t>
            </w:r>
            <w:r w:rsidRPr="001E2507">
              <w:rPr>
                <w:color w:val="0D0D0D"/>
                <w:sz w:val="20"/>
                <w:szCs w:val="20"/>
              </w:rPr>
              <w:t>г на доходы физических лиц</w:t>
            </w:r>
          </w:p>
        </w:tc>
        <w:tc>
          <w:tcPr>
            <w:tcW w:w="1418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1085,8</w:t>
            </w:r>
          </w:p>
        </w:tc>
        <w:tc>
          <w:tcPr>
            <w:tcW w:w="1276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1559,7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143,6</w:t>
            </w:r>
          </w:p>
        </w:tc>
        <w:tc>
          <w:tcPr>
            <w:tcW w:w="1417" w:type="dxa"/>
          </w:tcPr>
          <w:p w:rsidR="002F69D7" w:rsidRPr="001D0D5D" w:rsidRDefault="002F69D7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1061,8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36,1</w:t>
            </w:r>
          </w:p>
        </w:tc>
        <w:tc>
          <w:tcPr>
            <w:tcW w:w="1134" w:type="dxa"/>
          </w:tcPr>
          <w:p w:rsidR="002F69D7" w:rsidRDefault="000015AC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26,2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н</w:t>
            </w:r>
            <w:r w:rsidRPr="001E2507">
              <w:rPr>
                <w:color w:val="0D0D0D"/>
                <w:sz w:val="20"/>
                <w:szCs w:val="20"/>
              </w:rPr>
              <w:t>алог на имущество физических лиц</w:t>
            </w:r>
          </w:p>
        </w:tc>
        <w:tc>
          <w:tcPr>
            <w:tcW w:w="1418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73,0</w:t>
            </w:r>
          </w:p>
        </w:tc>
        <w:tc>
          <w:tcPr>
            <w:tcW w:w="1276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73,2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100,2</w:t>
            </w:r>
          </w:p>
        </w:tc>
        <w:tc>
          <w:tcPr>
            <w:tcW w:w="1417" w:type="dxa"/>
          </w:tcPr>
          <w:p w:rsidR="002F69D7" w:rsidRPr="001D0D5D" w:rsidRDefault="002F69D7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107,0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1,7</w:t>
            </w:r>
          </w:p>
        </w:tc>
        <w:tc>
          <w:tcPr>
            <w:tcW w:w="1134" w:type="dxa"/>
          </w:tcPr>
          <w:p w:rsidR="002F69D7" w:rsidRDefault="000015AC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2,6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з</w:t>
            </w:r>
            <w:r w:rsidRPr="001E2507">
              <w:rPr>
                <w:color w:val="0D0D0D"/>
                <w:sz w:val="20"/>
                <w:szCs w:val="20"/>
              </w:rPr>
              <w:t>емельный налог</w:t>
            </w:r>
          </w:p>
        </w:tc>
        <w:tc>
          <w:tcPr>
            <w:tcW w:w="1418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378,0</w:t>
            </w:r>
          </w:p>
        </w:tc>
        <w:tc>
          <w:tcPr>
            <w:tcW w:w="1276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379,1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100,3</w:t>
            </w:r>
          </w:p>
        </w:tc>
        <w:tc>
          <w:tcPr>
            <w:tcW w:w="1417" w:type="dxa"/>
          </w:tcPr>
          <w:p w:rsidR="002F69D7" w:rsidRPr="001D0D5D" w:rsidRDefault="002F69D7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368,3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8,7</w:t>
            </w:r>
          </w:p>
        </w:tc>
        <w:tc>
          <w:tcPr>
            <w:tcW w:w="1134" w:type="dxa"/>
          </w:tcPr>
          <w:p w:rsidR="002F69D7" w:rsidRDefault="000015AC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9,0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6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0,3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417" w:type="dxa"/>
          </w:tcPr>
          <w:p w:rsidR="002F69D7" w:rsidRPr="001D0D5D" w:rsidRDefault="000015AC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26,4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а</w:t>
            </w:r>
            <w:r w:rsidRPr="001E2507">
              <w:rPr>
                <w:color w:val="0D0D0D"/>
                <w:sz w:val="20"/>
                <w:szCs w:val="20"/>
              </w:rPr>
              <w:t>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2538,0</w:t>
            </w:r>
          </w:p>
        </w:tc>
        <w:tc>
          <w:tcPr>
            <w:tcW w:w="1276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2298,9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90,5</w:t>
            </w:r>
          </w:p>
        </w:tc>
        <w:tc>
          <w:tcPr>
            <w:tcW w:w="1417" w:type="dxa"/>
          </w:tcPr>
          <w:p w:rsidR="002F69D7" w:rsidRPr="001D0D5D" w:rsidRDefault="002F69D7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2447,2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53,2</w:t>
            </w:r>
          </w:p>
        </w:tc>
        <w:tc>
          <w:tcPr>
            <w:tcW w:w="1134" w:type="dxa"/>
          </w:tcPr>
          <w:p w:rsidR="002F69D7" w:rsidRDefault="000015AC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60,3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государственная пошлина, нотариальные действия</w:t>
            </w:r>
          </w:p>
        </w:tc>
        <w:tc>
          <w:tcPr>
            <w:tcW w:w="1418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12,7</w:t>
            </w:r>
          </w:p>
        </w:tc>
        <w:tc>
          <w:tcPr>
            <w:tcW w:w="1276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12,7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2F69D7" w:rsidRPr="001D0D5D" w:rsidRDefault="00075783" w:rsidP="004C2B3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23,9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  <w:tc>
          <w:tcPr>
            <w:tcW w:w="1134" w:type="dxa"/>
          </w:tcPr>
          <w:p w:rsidR="002F69D7" w:rsidRDefault="000015AC" w:rsidP="004C2B3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0,9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Default="002F69D7" w:rsidP="009C088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8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0,5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2F69D7" w:rsidRPr="001D0D5D" w:rsidRDefault="002F69D7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25,0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</w:t>
            </w:r>
          </w:p>
        </w:tc>
        <w:tc>
          <w:tcPr>
            <w:tcW w:w="1134" w:type="dxa"/>
          </w:tcPr>
          <w:p w:rsidR="002F69D7" w:rsidRDefault="000015AC" w:rsidP="00BF2A9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1,0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B87143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неналоговые доходы</w:t>
            </w:r>
          </w:p>
        </w:tc>
        <w:tc>
          <w:tcPr>
            <w:tcW w:w="1418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642,4</w:t>
            </w:r>
          </w:p>
        </w:tc>
        <w:tc>
          <w:tcPr>
            <w:tcW w:w="1276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642,5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2F69D7" w:rsidRPr="001D0D5D" w:rsidRDefault="00075783" w:rsidP="00573C1A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488,2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F69D7" w:rsidRDefault="000015AC" w:rsidP="00573C1A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доходы от использования имущества, находящегося в государственной муниципальной собственности</w:t>
            </w:r>
          </w:p>
        </w:tc>
        <w:tc>
          <w:tcPr>
            <w:tcW w:w="1418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42,9</w:t>
            </w:r>
          </w:p>
        </w:tc>
        <w:tc>
          <w:tcPr>
            <w:tcW w:w="1276" w:type="dxa"/>
          </w:tcPr>
          <w:p w:rsidR="002F69D7" w:rsidRPr="0000799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43,0</w:t>
            </w:r>
          </w:p>
        </w:tc>
        <w:tc>
          <w:tcPr>
            <w:tcW w:w="1134" w:type="dxa"/>
          </w:tcPr>
          <w:p w:rsidR="002F69D7" w:rsidRPr="001D0D5D" w:rsidRDefault="002F69D7" w:rsidP="0031079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100,2</w:t>
            </w:r>
          </w:p>
        </w:tc>
        <w:tc>
          <w:tcPr>
            <w:tcW w:w="1417" w:type="dxa"/>
          </w:tcPr>
          <w:p w:rsidR="002F69D7" w:rsidRPr="001D0D5D" w:rsidRDefault="00B87143" w:rsidP="000015A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48,</w:t>
            </w:r>
            <w:r w:rsidR="000015AC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F69D7" w:rsidRPr="001D0D5D" w:rsidRDefault="002F69D7" w:rsidP="00F138C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6,7</w:t>
            </w:r>
          </w:p>
        </w:tc>
        <w:tc>
          <w:tcPr>
            <w:tcW w:w="1134" w:type="dxa"/>
          </w:tcPr>
          <w:p w:rsidR="002F69D7" w:rsidRDefault="000015AC" w:rsidP="00512F99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</w:t>
            </w:r>
            <w:r w:rsidR="00512F99">
              <w:rPr>
                <w:color w:val="0D0D0D"/>
                <w:sz w:val="20"/>
                <w:szCs w:val="20"/>
              </w:rPr>
              <w:t>9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доходы от продажи нематериальных активов и материальных активов</w:t>
            </w:r>
          </w:p>
        </w:tc>
        <w:tc>
          <w:tcPr>
            <w:tcW w:w="1418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584,5</w:t>
            </w:r>
          </w:p>
        </w:tc>
        <w:tc>
          <w:tcPr>
            <w:tcW w:w="1276" w:type="dxa"/>
          </w:tcPr>
          <w:p w:rsidR="002F69D7" w:rsidRPr="001D0D5D" w:rsidRDefault="002F69D7" w:rsidP="009C0880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584,5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2F69D7" w:rsidRPr="001D0D5D" w:rsidRDefault="00075783" w:rsidP="00F50D0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393,1</w:t>
            </w:r>
          </w:p>
        </w:tc>
        <w:tc>
          <w:tcPr>
            <w:tcW w:w="1276" w:type="dxa"/>
          </w:tcPr>
          <w:p w:rsidR="002F69D7" w:rsidRDefault="000015AC" w:rsidP="000015A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91,0</w:t>
            </w:r>
          </w:p>
        </w:tc>
        <w:tc>
          <w:tcPr>
            <w:tcW w:w="1134" w:type="dxa"/>
          </w:tcPr>
          <w:p w:rsidR="002F69D7" w:rsidRDefault="000015AC" w:rsidP="00F50D0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80,5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D0D5D" w:rsidRDefault="002F69D7" w:rsidP="009C0880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18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15,0</w:t>
            </w:r>
          </w:p>
        </w:tc>
        <w:tc>
          <w:tcPr>
            <w:tcW w:w="1276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15,0</w:t>
            </w:r>
          </w:p>
        </w:tc>
        <w:tc>
          <w:tcPr>
            <w:tcW w:w="1134" w:type="dxa"/>
          </w:tcPr>
          <w:p w:rsidR="002F69D7" w:rsidRPr="001D0D5D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417" w:type="dxa"/>
          </w:tcPr>
          <w:p w:rsidR="002F69D7" w:rsidRPr="001D0D5D" w:rsidRDefault="00075783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47,0</w:t>
            </w:r>
          </w:p>
        </w:tc>
        <w:tc>
          <w:tcPr>
            <w:tcW w:w="1276" w:type="dxa"/>
          </w:tcPr>
          <w:p w:rsidR="002F69D7" w:rsidRDefault="000015AC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2,3</w:t>
            </w:r>
          </w:p>
        </w:tc>
        <w:tc>
          <w:tcPr>
            <w:tcW w:w="1134" w:type="dxa"/>
          </w:tcPr>
          <w:p w:rsidR="002F69D7" w:rsidRDefault="000015AC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9,6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8345,60</w:t>
            </w:r>
          </w:p>
        </w:tc>
        <w:tc>
          <w:tcPr>
            <w:tcW w:w="1276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8302,10</w:t>
            </w:r>
          </w:p>
        </w:tc>
        <w:tc>
          <w:tcPr>
            <w:tcW w:w="1134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99,4</w:t>
            </w:r>
          </w:p>
        </w:tc>
        <w:tc>
          <w:tcPr>
            <w:tcW w:w="1417" w:type="dxa"/>
          </w:tcPr>
          <w:p w:rsidR="002F69D7" w:rsidRDefault="00075783" w:rsidP="0031079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5467,6</w:t>
            </w:r>
          </w:p>
        </w:tc>
        <w:tc>
          <w:tcPr>
            <w:tcW w:w="1276" w:type="dxa"/>
          </w:tcPr>
          <w:p w:rsidR="002F69D7" w:rsidRDefault="00075783" w:rsidP="0031079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62,6</w:t>
            </w:r>
          </w:p>
        </w:tc>
        <w:tc>
          <w:tcPr>
            <w:tcW w:w="1134" w:type="dxa"/>
          </w:tcPr>
          <w:p w:rsidR="002F69D7" w:rsidRDefault="000015AC" w:rsidP="0031079C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54,6</w:t>
            </w:r>
          </w:p>
        </w:tc>
      </w:tr>
      <w:tr w:rsidR="002F69D7" w:rsidRPr="001D0D5D" w:rsidTr="002F69D7">
        <w:tc>
          <w:tcPr>
            <w:tcW w:w="2943" w:type="dxa"/>
          </w:tcPr>
          <w:p w:rsidR="002F69D7" w:rsidRPr="00114482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13076,00</w:t>
            </w:r>
          </w:p>
        </w:tc>
        <w:tc>
          <w:tcPr>
            <w:tcW w:w="1276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13269,0</w:t>
            </w:r>
          </w:p>
        </w:tc>
        <w:tc>
          <w:tcPr>
            <w:tcW w:w="1134" w:type="dxa"/>
          </w:tcPr>
          <w:p w:rsidR="002F69D7" w:rsidRDefault="002F69D7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101,5</w:t>
            </w:r>
          </w:p>
        </w:tc>
        <w:tc>
          <w:tcPr>
            <w:tcW w:w="1417" w:type="dxa"/>
          </w:tcPr>
          <w:p w:rsidR="002F69D7" w:rsidRDefault="00075783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10015,4</w:t>
            </w:r>
          </w:p>
        </w:tc>
        <w:tc>
          <w:tcPr>
            <w:tcW w:w="1276" w:type="dxa"/>
          </w:tcPr>
          <w:p w:rsidR="002F69D7" w:rsidRDefault="00075783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F69D7" w:rsidRDefault="000015AC" w:rsidP="00D274D3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</w:tr>
    </w:tbl>
    <w:p w:rsidR="00F50D0D" w:rsidRDefault="00F50D0D" w:rsidP="00F50D0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Анализ исполнения бюджета поселения показал, что </w:t>
      </w:r>
      <w:r w:rsidRPr="000C7FDF">
        <w:rPr>
          <w:color w:val="0D0D0D"/>
        </w:rPr>
        <w:t xml:space="preserve">в бюджет </w:t>
      </w:r>
      <w:r>
        <w:rPr>
          <w:color w:val="0D0D0D"/>
        </w:rPr>
        <w:t xml:space="preserve">муниципального образования Куяновское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поступило налоговых </w:t>
      </w:r>
      <w:r>
        <w:rPr>
          <w:color w:val="0D0D0D"/>
        </w:rPr>
        <w:t xml:space="preserve">и неналоговых доходов </w:t>
      </w:r>
      <w:r w:rsidRPr="000C7FDF">
        <w:rPr>
          <w:color w:val="0D0D0D"/>
        </w:rPr>
        <w:t xml:space="preserve">на </w:t>
      </w:r>
      <w:r>
        <w:rPr>
          <w:color w:val="0D0D0D"/>
        </w:rPr>
        <w:t>236,5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 xml:space="preserve">. </w:t>
      </w:r>
      <w:r w:rsidR="00D274D3">
        <w:rPr>
          <w:color w:val="0D0D0D"/>
        </w:rPr>
        <w:t>выше</w:t>
      </w:r>
      <w:r>
        <w:rPr>
          <w:color w:val="0D0D0D"/>
        </w:rPr>
        <w:t xml:space="preserve"> уровня утвержденных показателей или</w:t>
      </w:r>
      <w:r w:rsidRPr="000C7FDF">
        <w:rPr>
          <w:color w:val="0D0D0D"/>
        </w:rPr>
        <w:t xml:space="preserve"> на </w:t>
      </w:r>
      <w:r>
        <w:rPr>
          <w:color w:val="0D0D0D"/>
        </w:rPr>
        <w:t>5,0%.</w:t>
      </w:r>
      <w:r w:rsidRPr="000C7FDF">
        <w:rPr>
          <w:color w:val="0D0D0D"/>
        </w:rPr>
        <w:t xml:space="preserve"> </w:t>
      </w:r>
    </w:p>
    <w:p w:rsidR="00DE34DB" w:rsidRDefault="00DE34DB" w:rsidP="00DE34DB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Бюджет муниципального образования Куяновское сельское поселение исполнен в объеме 4324,4 тыс. руб., или 105,7% от плановых значений.</w:t>
      </w:r>
    </w:p>
    <w:p w:rsidR="00EB4980" w:rsidRDefault="00EB4980" w:rsidP="00EB498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14"/>
          <w:szCs w:val="14"/>
        </w:rPr>
      </w:pPr>
      <w:r w:rsidRPr="00EB4980">
        <w:rPr>
          <w:color w:val="333333"/>
        </w:rPr>
        <w:t>Наибольший удельный вес, 87,0% в общей сумме налоговых и неналоговых поступлений</w:t>
      </w:r>
      <w:r w:rsidR="00DE34DB">
        <w:rPr>
          <w:color w:val="333333"/>
        </w:rPr>
        <w:t>,</w:t>
      </w:r>
      <w:r w:rsidRPr="00EB4980">
        <w:rPr>
          <w:color w:val="333333"/>
        </w:rPr>
        <w:t xml:space="preserve"> составляют налоговые доходы</w:t>
      </w:r>
      <w:r>
        <w:rPr>
          <w:rFonts w:ascii="Arial" w:hAnsi="Arial" w:cs="Arial"/>
          <w:color w:val="333333"/>
          <w:sz w:val="14"/>
          <w:szCs w:val="14"/>
        </w:rPr>
        <w:t>.</w:t>
      </w:r>
    </w:p>
    <w:p w:rsidR="00556017" w:rsidRPr="00556017" w:rsidRDefault="00556017" w:rsidP="00F50D0D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 w:rsidRPr="00556017">
        <w:rPr>
          <w:color w:val="333333"/>
          <w:shd w:val="clear" w:color="auto" w:fill="FFFFFF"/>
        </w:rPr>
        <w:t xml:space="preserve">Основными налоговыми доходами, формирующими бюджет поселения, доля которых в налоговых доходах составила </w:t>
      </w:r>
      <w:r w:rsidR="004A02DA">
        <w:rPr>
          <w:color w:val="333333"/>
          <w:shd w:val="clear" w:color="auto" w:fill="FFFFFF"/>
        </w:rPr>
        <w:t>98</w:t>
      </w:r>
      <w:r w:rsidRPr="00556017">
        <w:rPr>
          <w:color w:val="333333"/>
          <w:shd w:val="clear" w:color="auto" w:fill="FFFFFF"/>
        </w:rPr>
        <w:t>% от общего объема налоговых поступлений, являлись</w:t>
      </w:r>
      <w:r>
        <w:rPr>
          <w:color w:val="333333"/>
          <w:shd w:val="clear" w:color="auto" w:fill="FFFFFF"/>
        </w:rPr>
        <w:t xml:space="preserve"> </w:t>
      </w:r>
      <w:r w:rsidRPr="004A02DA">
        <w:rPr>
          <w:color w:val="0D0D0D"/>
        </w:rPr>
        <w:t>акцизы по подакцизным товарам (продукции), производимым на территории Российской Федерации (53,2%), налог на доходы физических лиц (36,</w:t>
      </w:r>
      <w:r>
        <w:rPr>
          <w:color w:val="0D0D0D"/>
        </w:rPr>
        <w:t>1</w:t>
      </w:r>
      <w:r w:rsidRPr="004A02DA">
        <w:rPr>
          <w:color w:val="0D0D0D"/>
        </w:rPr>
        <w:t>%)</w:t>
      </w:r>
      <w:r w:rsidR="004A02DA">
        <w:rPr>
          <w:color w:val="0D0D0D"/>
        </w:rPr>
        <w:t>, земельный налог (8,7%).</w:t>
      </w:r>
      <w:r w:rsidRPr="00556017">
        <w:rPr>
          <w:color w:val="333333"/>
          <w:shd w:val="clear" w:color="auto" w:fill="FFFFFF"/>
        </w:rPr>
        <w:t xml:space="preserve"> Незначительную часть в налоговых доходах занимает налог на имущество физических лиц (</w:t>
      </w:r>
      <w:r w:rsidR="004A02DA">
        <w:rPr>
          <w:color w:val="333333"/>
          <w:shd w:val="clear" w:color="auto" w:fill="FFFFFF"/>
        </w:rPr>
        <w:t>1,7%).</w:t>
      </w:r>
    </w:p>
    <w:p w:rsidR="00F90444" w:rsidRDefault="00F90444" w:rsidP="00F90444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333333"/>
          <w:shd w:val="clear" w:color="auto" w:fill="FFFFFF"/>
        </w:rPr>
        <w:t xml:space="preserve">Поступления по </w:t>
      </w:r>
      <w:r w:rsidRPr="004A02DA">
        <w:rPr>
          <w:color w:val="0D0D0D"/>
        </w:rPr>
        <w:t>акциз</w:t>
      </w:r>
      <w:r>
        <w:rPr>
          <w:color w:val="0D0D0D"/>
        </w:rPr>
        <w:t>ам</w:t>
      </w:r>
      <w:r w:rsidRPr="004A02DA">
        <w:rPr>
          <w:color w:val="0D0D0D"/>
        </w:rPr>
        <w:t xml:space="preserve"> по подакцизным товарам (продукции), производимым на территории Российской Федерации </w:t>
      </w:r>
      <w:r>
        <w:rPr>
          <w:color w:val="0D0D0D"/>
        </w:rPr>
        <w:t>в 2020 году ниже запланированных поступлений на 239,10 тыс. руб. или исполнение составляет 90,5% и ниже поступлений за 2019 год на 148,10 тыс. руб. или 93,9%.</w:t>
      </w:r>
    </w:p>
    <w:p w:rsidR="0033097B" w:rsidRDefault="0033097B" w:rsidP="0033097B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В 2020 году поступление доходов от налога на доходы физических лиц исполнено в сумме 1559,7 тыс. руб., превысив плановые значения на 473,80 тыс. руб. или </w:t>
      </w:r>
      <w:r w:rsidR="00F90444">
        <w:rPr>
          <w:color w:val="333333"/>
          <w:shd w:val="clear" w:color="auto" w:fill="FFFFFF"/>
        </w:rPr>
        <w:t>43,6</w:t>
      </w:r>
      <w:r>
        <w:rPr>
          <w:color w:val="333333"/>
          <w:shd w:val="clear" w:color="auto" w:fill="FFFFFF"/>
        </w:rPr>
        <w:t xml:space="preserve">%. По сравнению с показателями 2019 года, поступление доходов от налога на доходы физических лиц превысило значение на </w:t>
      </w:r>
      <w:r w:rsidR="00F90444">
        <w:rPr>
          <w:color w:val="333333"/>
          <w:shd w:val="clear" w:color="auto" w:fill="FFFFFF"/>
        </w:rPr>
        <w:t>497,9</w:t>
      </w:r>
      <w:r>
        <w:rPr>
          <w:color w:val="333333"/>
          <w:shd w:val="clear" w:color="auto" w:fill="FFFFFF"/>
        </w:rPr>
        <w:t xml:space="preserve"> тыс. руб. В структуре поступлений от налоговых доходов, поступления от налога на доходы физических лиц в 2020 году составляют </w:t>
      </w:r>
      <w:r w:rsidR="00F90444">
        <w:rPr>
          <w:color w:val="333333"/>
          <w:shd w:val="clear" w:color="auto" w:fill="FFFFFF"/>
        </w:rPr>
        <w:t>36,1</w:t>
      </w:r>
      <w:r>
        <w:rPr>
          <w:color w:val="333333"/>
          <w:shd w:val="clear" w:color="auto" w:fill="FFFFFF"/>
        </w:rPr>
        <w:t xml:space="preserve">%, в 2019 году </w:t>
      </w:r>
      <w:r w:rsidR="00F90444">
        <w:rPr>
          <w:color w:val="333333"/>
          <w:shd w:val="clear" w:color="auto" w:fill="FFFFFF"/>
        </w:rPr>
        <w:t>–</w:t>
      </w:r>
      <w:r>
        <w:rPr>
          <w:color w:val="333333"/>
          <w:shd w:val="clear" w:color="auto" w:fill="FFFFFF"/>
        </w:rPr>
        <w:t xml:space="preserve"> </w:t>
      </w:r>
      <w:r w:rsidR="00F90444">
        <w:rPr>
          <w:color w:val="333333"/>
          <w:shd w:val="clear" w:color="auto" w:fill="FFFFFF"/>
        </w:rPr>
        <w:t>26,2</w:t>
      </w:r>
      <w:r>
        <w:rPr>
          <w:color w:val="333333"/>
          <w:shd w:val="clear" w:color="auto" w:fill="FFFFFF"/>
        </w:rPr>
        <w:t xml:space="preserve">%. </w:t>
      </w:r>
    </w:p>
    <w:p w:rsidR="006B4469" w:rsidRDefault="006B4469" w:rsidP="0033097B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По земельному налогу поступление доходов исполнено в пределах плановых значений 379,1 тыс. руб. (100,3%)</w:t>
      </w:r>
      <w:r w:rsidR="006E07A3">
        <w:rPr>
          <w:color w:val="333333"/>
          <w:shd w:val="clear" w:color="auto" w:fill="FFFFFF"/>
        </w:rPr>
        <w:t>, по сравнению с 2019 годом превышение составило 10,8 тыс. руб. (102,9%).</w:t>
      </w:r>
    </w:p>
    <w:p w:rsidR="006B4469" w:rsidRDefault="00F90444" w:rsidP="00D274D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О</w:t>
      </w:r>
      <w:r w:rsidR="00D274D3" w:rsidRPr="000C7FDF">
        <w:rPr>
          <w:color w:val="0D0D0D"/>
        </w:rPr>
        <w:t xml:space="preserve">сновным источником неналоговых доходов </w:t>
      </w:r>
      <w:r>
        <w:rPr>
          <w:color w:val="0D0D0D"/>
        </w:rPr>
        <w:t xml:space="preserve">в 2020 году </w:t>
      </w:r>
      <w:r w:rsidR="00D274D3" w:rsidRPr="000C7FDF">
        <w:rPr>
          <w:color w:val="0D0D0D"/>
        </w:rPr>
        <w:t>являются</w:t>
      </w:r>
      <w:r w:rsidR="00D274D3">
        <w:rPr>
          <w:color w:val="0D0D0D"/>
        </w:rPr>
        <w:t>, доходы от использования имущества, находящегося в муниципальной собственности</w:t>
      </w:r>
      <w:r w:rsidR="0033097B">
        <w:rPr>
          <w:color w:val="0D0D0D"/>
        </w:rPr>
        <w:t xml:space="preserve"> и занимают в структуре поступлений 91%, в 2019 году аналогичные поступления составляют 80,5%. </w:t>
      </w:r>
      <w:r w:rsidR="006B4469">
        <w:rPr>
          <w:color w:val="0D0D0D"/>
        </w:rPr>
        <w:t xml:space="preserve">Поступления от </w:t>
      </w:r>
      <w:r w:rsidR="006B4469" w:rsidRPr="000C7FDF">
        <w:rPr>
          <w:color w:val="0D0D0D"/>
        </w:rPr>
        <w:lastRenderedPageBreak/>
        <w:t>доход</w:t>
      </w:r>
      <w:r w:rsidR="006B4469">
        <w:rPr>
          <w:color w:val="0D0D0D"/>
        </w:rPr>
        <w:t>ов</w:t>
      </w:r>
      <w:r w:rsidR="006B4469" w:rsidRPr="000C7FDF">
        <w:rPr>
          <w:color w:val="0D0D0D"/>
        </w:rPr>
        <w:t xml:space="preserve"> от </w:t>
      </w:r>
      <w:r w:rsidR="006B4469">
        <w:rPr>
          <w:color w:val="0D0D0D"/>
        </w:rPr>
        <w:t>продажи материальных и нематериальных активов занимают в структуре 6.7% и составили 43,0 тыс. руб. исполнив плановые значения на 100,2%.</w:t>
      </w:r>
    </w:p>
    <w:p w:rsidR="00D274D3" w:rsidRDefault="00D274D3" w:rsidP="00D274D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Поступление неналоговых доходов в 2020 году исполнено в пределах плановых значе</w:t>
      </w:r>
      <w:r w:rsidR="00EB4980">
        <w:rPr>
          <w:color w:val="0D0D0D"/>
        </w:rPr>
        <w:t>ни</w:t>
      </w:r>
      <w:r>
        <w:rPr>
          <w:color w:val="0D0D0D"/>
        </w:rPr>
        <w:t>й</w:t>
      </w:r>
      <w:r w:rsidR="00EB4980">
        <w:rPr>
          <w:color w:val="0D0D0D"/>
        </w:rPr>
        <w:t xml:space="preserve"> и составило 100%.</w:t>
      </w:r>
    </w:p>
    <w:p w:rsidR="00EB4980" w:rsidRPr="000C7FDF" w:rsidRDefault="00EB4980" w:rsidP="00EB4980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Доходы бюджета </w:t>
      </w:r>
      <w:r>
        <w:rPr>
          <w:color w:val="0D0D0D"/>
        </w:rPr>
        <w:t xml:space="preserve">муниципального образования Комсомольское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по безвозмездным поступлениям от </w:t>
      </w:r>
      <w:r>
        <w:rPr>
          <w:color w:val="0D0D0D"/>
        </w:rPr>
        <w:t>других</w:t>
      </w:r>
      <w:r w:rsidRPr="000C7FDF">
        <w:rPr>
          <w:color w:val="0D0D0D"/>
        </w:rPr>
        <w:t xml:space="preserve"> бюджетов бюджетной системы РФ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составили </w:t>
      </w:r>
      <w:r>
        <w:rPr>
          <w:color w:val="0D0D0D"/>
        </w:rPr>
        <w:t>8302,10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>.</w:t>
      </w:r>
      <w:r w:rsidRPr="000C7FDF">
        <w:rPr>
          <w:color w:val="0D0D0D"/>
        </w:rPr>
        <w:t xml:space="preserve"> или </w:t>
      </w:r>
      <w:r>
        <w:rPr>
          <w:color w:val="0D0D0D"/>
        </w:rPr>
        <w:t>99,4</w:t>
      </w:r>
      <w:r w:rsidRPr="000C7FDF">
        <w:rPr>
          <w:color w:val="0D0D0D"/>
        </w:rPr>
        <w:t xml:space="preserve">% от </w:t>
      </w:r>
      <w:r>
        <w:rPr>
          <w:color w:val="0D0D0D"/>
        </w:rPr>
        <w:t xml:space="preserve">плановых значений </w:t>
      </w:r>
      <w:r w:rsidRPr="000C7FDF">
        <w:rPr>
          <w:color w:val="0D0D0D"/>
        </w:rPr>
        <w:t>в отчетном периоде.</w:t>
      </w:r>
      <w:r>
        <w:rPr>
          <w:color w:val="0D0D0D"/>
        </w:rPr>
        <w:t xml:space="preserve"> В структуре общего объема поступлений безвозмездные поступления занимают наибольший удельный вес 62,6%.</w:t>
      </w:r>
      <w:r w:rsidR="00DE34DB">
        <w:rPr>
          <w:color w:val="0D0D0D"/>
        </w:rPr>
        <w:t xml:space="preserve"> По отношению к 2019 году сумма безвозмездных поступлений увеличилась на 2834,6 тыс. руб. и на 8 единиц превышает показатель удельного веса в структуре исполнения бюджета поселения по доходам.</w:t>
      </w:r>
    </w:p>
    <w:p w:rsidR="004E52BD" w:rsidRPr="001E2507" w:rsidRDefault="004E52BD" w:rsidP="00B467C5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DE34DB" w:rsidRDefault="00B8183F" w:rsidP="001842C2">
      <w:pPr>
        <w:spacing w:after="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Анализ исполнения расходной части 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бюджета </w:t>
      </w:r>
      <w:r w:rsidR="00DE34DB">
        <w:rPr>
          <w:rStyle w:val="a7"/>
          <w:rFonts w:ascii="Times New Roman" w:hAnsi="Times New Roman" w:cs="Times New Roman"/>
          <w:color w:val="0D0D0D"/>
          <w:sz w:val="24"/>
          <w:szCs w:val="24"/>
        </w:rPr>
        <w:t>муниципального образования</w:t>
      </w:r>
    </w:p>
    <w:p w:rsidR="00FE2CE9" w:rsidRDefault="00BD5818" w:rsidP="001842C2">
      <w:pPr>
        <w:spacing w:after="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Куяновского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630362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го поселения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</w:t>
      </w:r>
      <w:r w:rsidR="00DE34DB">
        <w:rPr>
          <w:rStyle w:val="a7"/>
          <w:rFonts w:ascii="Times New Roman" w:hAnsi="Times New Roman" w:cs="Times New Roman"/>
          <w:color w:val="0D0D0D"/>
          <w:sz w:val="24"/>
          <w:szCs w:val="24"/>
        </w:rPr>
        <w:t>20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630362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7C229C" w:rsidRDefault="007C229C" w:rsidP="007C229C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Решением Совета Куяновского сельского поселения от 27.12.2019 № 33 «О бюджете муниципального образования на 2020 год и на плановый период 2021-2022 годы» первоначальные бюджетные назначения на 2020 год по расходам утверждены в сумме 8068,30 тыс. руб. </w:t>
      </w:r>
      <w:r>
        <w:rPr>
          <w:color w:val="000000"/>
        </w:rPr>
        <w:t>С учетом вносимых изменений в окончательной редакции бюджет по расходам утвержден в сумме 13361,51 тыс. руб.</w:t>
      </w:r>
    </w:p>
    <w:p w:rsidR="008F462F" w:rsidRDefault="007C229C" w:rsidP="008F462F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</w:t>
      </w:r>
      <w:r w:rsidR="008F462F">
        <w:rPr>
          <w:color w:val="000000"/>
        </w:rPr>
        <w:t xml:space="preserve">роектом </w:t>
      </w:r>
      <w:r w:rsidR="008F462F" w:rsidRPr="001E2507">
        <w:rPr>
          <w:color w:val="000000"/>
        </w:rPr>
        <w:t>Решени</w:t>
      </w:r>
      <w:r w:rsidR="008F462F">
        <w:rPr>
          <w:color w:val="000000"/>
        </w:rPr>
        <w:t>я</w:t>
      </w:r>
      <w:r w:rsidR="008F462F" w:rsidRPr="001E2507">
        <w:rPr>
          <w:color w:val="0D0D0D"/>
        </w:rPr>
        <w:t xml:space="preserve"> Совета </w:t>
      </w:r>
      <w:r w:rsidR="008F462F">
        <w:rPr>
          <w:color w:val="0D0D0D"/>
        </w:rPr>
        <w:t xml:space="preserve">предлагается утвердить </w:t>
      </w:r>
      <w:r w:rsidR="008F462F">
        <w:t xml:space="preserve">в виде </w:t>
      </w:r>
      <w:r w:rsidR="008F462F" w:rsidRPr="001E2507">
        <w:rPr>
          <w:color w:val="0D0D0D"/>
        </w:rPr>
        <w:t>о</w:t>
      </w:r>
      <w:r w:rsidR="008F462F" w:rsidRPr="001E2507">
        <w:t>тдельн</w:t>
      </w:r>
      <w:r w:rsidR="008F462F">
        <w:t>ого</w:t>
      </w:r>
      <w:r w:rsidR="008F462F" w:rsidRPr="001E2507">
        <w:t xml:space="preserve"> приложения к решению об исполнении бюджета за отчетный финансовый год показатели</w:t>
      </w:r>
      <w:r w:rsidR="008F462F">
        <w:t xml:space="preserve"> расходов</w:t>
      </w:r>
      <w:r w:rsidR="008F462F" w:rsidRPr="001E2507">
        <w:t xml:space="preserve"> бюджета по кодам классификации доходов бюджетов</w:t>
      </w:r>
      <w:r w:rsidR="008F462F">
        <w:t xml:space="preserve"> за 2020 год: плановые назначения в сумме 13361,5</w:t>
      </w:r>
      <w:r>
        <w:t>1</w:t>
      </w:r>
      <w:r w:rsidR="008F462F">
        <w:t xml:space="preserve"> тыс. руб. и фактическое исполнение в сумме 13091,80 тыс. руб., что составляет 98 от плановых назначений, утвержденных Решением Совета Куяновского сельского поселения от 27.12.2019 № 33 «О бюджете муниципального образования на 2020 год и на плановый период 2021-2022 годы».</w:t>
      </w:r>
    </w:p>
    <w:p w:rsidR="00E8568D" w:rsidRPr="001E2507" w:rsidRDefault="00863FF6" w:rsidP="007609F6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Динамика и структура расходной части бюджета поселения </w:t>
      </w:r>
      <w:r w:rsidR="00202F55" w:rsidRPr="001E2507">
        <w:rPr>
          <w:color w:val="0D0D0D"/>
        </w:rPr>
        <w:t xml:space="preserve">характеризуется данными таблицы </w:t>
      </w:r>
      <w:r w:rsidR="007609F6">
        <w:rPr>
          <w:color w:val="0D0D0D"/>
        </w:rPr>
        <w:t>2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465"/>
        <w:gridCol w:w="1169"/>
        <w:gridCol w:w="1146"/>
        <w:gridCol w:w="1386"/>
        <w:gridCol w:w="1343"/>
        <w:gridCol w:w="1114"/>
        <w:gridCol w:w="788"/>
        <w:gridCol w:w="903"/>
      </w:tblGrid>
      <w:tr w:rsidR="00752957" w:rsidRPr="001E2507" w:rsidTr="00372E5B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7609F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1E2507">
              <w:rPr>
                <w:color w:val="0D0D0D"/>
                <w:sz w:val="20"/>
                <w:szCs w:val="20"/>
              </w:rPr>
              <w:t xml:space="preserve"> поселения </w:t>
            </w:r>
            <w:r w:rsidRPr="001E2507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1E2507" w:rsidTr="00E50129">
        <w:trPr>
          <w:trHeight w:val="225"/>
          <w:tblCellSpacing w:w="0" w:type="dxa"/>
          <w:jc w:val="center"/>
        </w:trPr>
        <w:tc>
          <w:tcPr>
            <w:tcW w:w="24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Наименование  расходов</w:t>
            </w:r>
          </w:p>
        </w:tc>
        <w:tc>
          <w:tcPr>
            <w:tcW w:w="11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2709D3" w:rsidP="002709D3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План</w:t>
            </w:r>
            <w:r w:rsidR="00752957" w:rsidRPr="008F462F">
              <w:rPr>
                <w:color w:val="0D0D0D"/>
                <w:sz w:val="18"/>
                <w:szCs w:val="18"/>
              </w:rPr>
              <w:t xml:space="preserve"> 20</w:t>
            </w:r>
            <w:r w:rsidR="008F462F" w:rsidRPr="008F462F">
              <w:rPr>
                <w:color w:val="0D0D0D"/>
                <w:sz w:val="18"/>
                <w:szCs w:val="18"/>
              </w:rPr>
              <w:t>20</w:t>
            </w:r>
            <w:r w:rsidR="00752957" w:rsidRPr="008F462F">
              <w:rPr>
                <w:color w:val="0D0D0D"/>
                <w:sz w:val="18"/>
                <w:szCs w:val="18"/>
              </w:rPr>
              <w:t xml:space="preserve"> год</w:t>
            </w:r>
            <w:r>
              <w:rPr>
                <w:color w:val="0D0D0D"/>
                <w:sz w:val="18"/>
                <w:szCs w:val="18"/>
              </w:rPr>
              <w:t>а</w:t>
            </w:r>
          </w:p>
          <w:p w:rsidR="008F462F" w:rsidRPr="008F462F" w:rsidRDefault="008F462F" w:rsidP="002709D3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Default="002709D3" w:rsidP="002709D3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Исполнено в</w:t>
            </w:r>
            <w:r w:rsidR="00752957" w:rsidRPr="008F462F">
              <w:rPr>
                <w:color w:val="0D0D0D"/>
                <w:sz w:val="18"/>
                <w:szCs w:val="18"/>
              </w:rPr>
              <w:t xml:space="preserve"> 20</w:t>
            </w:r>
            <w:r w:rsidR="008F462F" w:rsidRPr="008F462F">
              <w:rPr>
                <w:color w:val="0D0D0D"/>
                <w:sz w:val="18"/>
                <w:szCs w:val="18"/>
              </w:rPr>
              <w:t>20</w:t>
            </w:r>
            <w:r w:rsidR="00752957" w:rsidRPr="008F462F">
              <w:rPr>
                <w:color w:val="0D0D0D"/>
                <w:sz w:val="18"/>
                <w:szCs w:val="18"/>
              </w:rPr>
              <w:t xml:space="preserve"> год</w:t>
            </w:r>
            <w:r>
              <w:rPr>
                <w:color w:val="0D0D0D"/>
                <w:sz w:val="18"/>
                <w:szCs w:val="18"/>
              </w:rPr>
              <w:t>у</w:t>
            </w:r>
          </w:p>
          <w:p w:rsidR="008F462F" w:rsidRPr="008F462F" w:rsidRDefault="008F462F" w:rsidP="002709D3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Default="00752957" w:rsidP="002709D3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 Исполнение в 201</w:t>
            </w:r>
            <w:r w:rsidR="00E50129" w:rsidRPr="008F462F">
              <w:rPr>
                <w:color w:val="0D0D0D"/>
                <w:sz w:val="18"/>
                <w:szCs w:val="18"/>
              </w:rPr>
              <w:t>9</w:t>
            </w:r>
            <w:r w:rsidRPr="008F462F">
              <w:rPr>
                <w:color w:val="0D0D0D"/>
                <w:sz w:val="18"/>
                <w:szCs w:val="18"/>
              </w:rPr>
              <w:t xml:space="preserve"> году</w:t>
            </w:r>
          </w:p>
          <w:p w:rsidR="008F462F" w:rsidRPr="008F462F" w:rsidRDefault="008F462F" w:rsidP="002709D3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3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A25E8A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 xml:space="preserve">Исполнено в </w:t>
            </w:r>
            <w:r w:rsidR="00A25E8A">
              <w:rPr>
                <w:color w:val="0D0D0D"/>
                <w:sz w:val="18"/>
                <w:szCs w:val="18"/>
              </w:rPr>
              <w:t xml:space="preserve">2020 </w:t>
            </w:r>
            <w:r w:rsidRPr="008F462F">
              <w:rPr>
                <w:color w:val="0D0D0D"/>
                <w:sz w:val="18"/>
                <w:szCs w:val="18"/>
              </w:rPr>
              <w:t>% к факту 20</w:t>
            </w:r>
            <w:r w:rsidR="00A25E8A">
              <w:rPr>
                <w:color w:val="0D0D0D"/>
                <w:sz w:val="18"/>
                <w:szCs w:val="18"/>
              </w:rPr>
              <w:t>19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  <w:r w:rsidR="005D1241" w:rsidRPr="008F462F">
              <w:rPr>
                <w:color w:val="0D0D0D"/>
                <w:sz w:val="18"/>
                <w:szCs w:val="18"/>
              </w:rPr>
              <w:t>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Исполнено</w:t>
            </w:r>
            <w:r w:rsidR="00A25E8A">
              <w:rPr>
                <w:color w:val="0D0D0D"/>
                <w:sz w:val="18"/>
                <w:szCs w:val="18"/>
              </w:rPr>
              <w:t xml:space="preserve"> в 2020 факт</w:t>
            </w:r>
          </w:p>
          <w:p w:rsidR="00752957" w:rsidRPr="008F462F" w:rsidRDefault="00752957" w:rsidP="008F462F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в % к плану 20</w:t>
            </w:r>
            <w:r w:rsidR="008F462F" w:rsidRPr="008F462F">
              <w:rPr>
                <w:color w:val="0D0D0D"/>
                <w:sz w:val="18"/>
                <w:szCs w:val="18"/>
              </w:rPr>
              <w:t>20</w:t>
            </w:r>
            <w:r w:rsidRPr="008F462F">
              <w:rPr>
                <w:color w:val="0D0D0D"/>
                <w:sz w:val="18"/>
                <w:szCs w:val="18"/>
              </w:rPr>
              <w:t xml:space="preserve">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Структура, в %</w:t>
            </w:r>
          </w:p>
        </w:tc>
      </w:tr>
      <w:tr w:rsidR="00752957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A25E8A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201</w:t>
            </w:r>
            <w:r w:rsidR="00A25E8A">
              <w:rPr>
                <w:color w:val="0D0D0D"/>
                <w:sz w:val="18"/>
                <w:szCs w:val="18"/>
              </w:rPr>
              <w:t>9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F462F" w:rsidRDefault="00752957" w:rsidP="00A25E8A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</w:t>
            </w:r>
            <w:r w:rsidR="00A25E8A">
              <w:rPr>
                <w:color w:val="0D0D0D"/>
                <w:sz w:val="18"/>
                <w:szCs w:val="18"/>
              </w:rPr>
              <w:t>20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</w:tr>
      <w:tr w:rsidR="005B6FBE" w:rsidRPr="001E2507" w:rsidTr="00FD12A6">
        <w:trPr>
          <w:trHeight w:val="327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</w:t>
            </w:r>
          </w:p>
        </w:tc>
      </w:tr>
      <w:tr w:rsidR="005A483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5D1241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FD12A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4301,4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4301,4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4272,0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25E8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100,7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149F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42,4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026B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32,9</w:t>
            </w:r>
          </w:p>
        </w:tc>
      </w:tr>
      <w:tr w:rsidR="005A483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FD12A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110,6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100,6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25E8A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149F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1,0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0,8</w:t>
            </w:r>
          </w:p>
        </w:tc>
      </w:tr>
      <w:tr w:rsidR="005A483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709D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2806,8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709D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2580,6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2527,7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E5012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102,1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91,9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149F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25,1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026B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19,8</w:t>
            </w:r>
          </w:p>
        </w:tc>
      </w:tr>
      <w:tr w:rsidR="005A483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Жилищно-коммунальное хозяйство (0500)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FD12A6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3976,7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3976,7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2210,5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179,9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149F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21,9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5A483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30,4</w:t>
            </w:r>
          </w:p>
        </w:tc>
      </w:tr>
      <w:tr w:rsidR="005A483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709D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2144,0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709D3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2100,5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945,1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222,2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149F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9,4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16,0</w:t>
            </w:r>
          </w:p>
        </w:tc>
      </w:tr>
      <w:tr w:rsidR="005A4839" w:rsidRPr="001E2507" w:rsidTr="00FD12A6">
        <w:trPr>
          <w:trHeight w:val="648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 xml:space="preserve">Бюджетные трансферты общего характера бюджетам субъектов Российской Федерации и муниципальных </w:t>
            </w:r>
            <w:r w:rsidRPr="001E2507">
              <w:rPr>
                <w:color w:val="0D0D0D"/>
                <w:sz w:val="20"/>
                <w:szCs w:val="20"/>
              </w:rPr>
              <w:lastRenderedPageBreak/>
              <w:t>образований (1400)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FD12A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lastRenderedPageBreak/>
              <w:t>22,0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061FB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2149F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0,2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839" w:rsidRPr="001E2507" w:rsidRDefault="005A4839" w:rsidP="00026B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</w:t>
            </w:r>
          </w:p>
        </w:tc>
      </w:tr>
      <w:tr w:rsidR="00E50129" w:rsidRPr="001E2507" w:rsidTr="00FD12A6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lastRenderedPageBreak/>
              <w:t>Всего расходов по бюджету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2709D3" w:rsidP="00FD12A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13361,5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2709D3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13091,8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FD12A6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10077,9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A25E8A" w:rsidP="00A25E8A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129,9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A25E8A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98,0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AE027C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0129" w:rsidRPr="001E2507" w:rsidRDefault="00E50129" w:rsidP="00AE027C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C87F94" w:rsidRDefault="009D58E9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Результаты анализа</w:t>
      </w:r>
      <w:r w:rsidR="00296932" w:rsidRPr="001E2507">
        <w:rPr>
          <w:color w:val="0D0D0D"/>
        </w:rPr>
        <w:t xml:space="preserve"> расходной части бюджета поселения</w:t>
      </w:r>
      <w:r w:rsidRPr="001E2507">
        <w:rPr>
          <w:color w:val="0D0D0D"/>
        </w:rPr>
        <w:t xml:space="preserve"> свидетельствуют, что в 20</w:t>
      </w:r>
      <w:r w:rsidR="005A4839">
        <w:rPr>
          <w:color w:val="0D0D0D"/>
        </w:rPr>
        <w:t>20</w:t>
      </w:r>
      <w:r w:rsidRPr="001E2507">
        <w:rPr>
          <w:color w:val="0D0D0D"/>
        </w:rPr>
        <w:t xml:space="preserve"> году расходы бюджета поселения по сравнению с 201</w:t>
      </w:r>
      <w:r w:rsidR="005A4839">
        <w:rPr>
          <w:color w:val="0D0D0D"/>
        </w:rPr>
        <w:t>9</w:t>
      </w:r>
      <w:r w:rsidRPr="001E2507">
        <w:rPr>
          <w:color w:val="0D0D0D"/>
        </w:rPr>
        <w:t xml:space="preserve"> годом </w:t>
      </w:r>
      <w:r w:rsidR="005A4839">
        <w:rPr>
          <w:color w:val="0D0D0D"/>
        </w:rPr>
        <w:t xml:space="preserve">увеличились на </w:t>
      </w:r>
      <w:r w:rsidR="00043126">
        <w:rPr>
          <w:color w:val="0D0D0D"/>
        </w:rPr>
        <w:t>29,9</w:t>
      </w:r>
      <w:r w:rsidR="005A4839">
        <w:rPr>
          <w:color w:val="0D0D0D"/>
        </w:rPr>
        <w:t>,0</w:t>
      </w:r>
      <w:r w:rsidR="00296932" w:rsidRPr="001E2507">
        <w:rPr>
          <w:color w:val="0D0D0D"/>
        </w:rPr>
        <w:t>%</w:t>
      </w:r>
      <w:r w:rsidR="00FD1E41" w:rsidRPr="001E2507">
        <w:rPr>
          <w:color w:val="0D0D0D"/>
        </w:rPr>
        <w:t xml:space="preserve"> или на </w:t>
      </w:r>
      <w:r w:rsidR="005A4839">
        <w:rPr>
          <w:color w:val="0D0D0D"/>
        </w:rPr>
        <w:t>3013,9</w:t>
      </w:r>
      <w:r w:rsidR="00296932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руб.</w:t>
      </w:r>
      <w:r w:rsidR="00FD1E41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и составили </w:t>
      </w:r>
      <w:r w:rsidR="005A4839">
        <w:rPr>
          <w:color w:val="0D0D0D"/>
        </w:rPr>
        <w:t xml:space="preserve">13091,8 </w:t>
      </w:r>
      <w:r w:rsidRPr="001E2507">
        <w:rPr>
          <w:color w:val="0D0D0D"/>
        </w:rPr>
        <w:t>тыс. руб.</w:t>
      </w:r>
    </w:p>
    <w:p w:rsidR="00857522" w:rsidRPr="001E2507" w:rsidRDefault="00857522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В целом исполнение бюджета муниципального образования Куяновское сельское поселение по расходам исполнено на 98% к плановым показателям.</w:t>
      </w:r>
    </w:p>
    <w:p w:rsidR="00D41B91" w:rsidRPr="001E2507" w:rsidRDefault="009D58E9" w:rsidP="00043126">
      <w:pPr>
        <w:pStyle w:val="a6"/>
        <w:spacing w:before="0" w:beforeAutospacing="0" w:after="0" w:afterAutospacing="0"/>
        <w:ind w:firstLine="709"/>
        <w:jc w:val="both"/>
      </w:pPr>
      <w:r w:rsidRPr="001E2507">
        <w:t>Исполнение расходной части бюджета поселения в 20</w:t>
      </w:r>
      <w:r w:rsidR="00043126">
        <w:t>20</w:t>
      </w:r>
      <w:r w:rsidRPr="001E2507">
        <w:t xml:space="preserve"> году по </w:t>
      </w:r>
      <w:r w:rsidR="00296932" w:rsidRPr="001E2507">
        <w:t xml:space="preserve">всем </w:t>
      </w:r>
      <w:r w:rsidRPr="001E2507">
        <w:t>разделам функциональной классификации составило 100%, кроме раздел</w:t>
      </w:r>
      <w:r w:rsidR="00043126">
        <w:t>ов</w:t>
      </w:r>
      <w:r w:rsidR="00951A9E" w:rsidRPr="001E2507">
        <w:t xml:space="preserve"> (0</w:t>
      </w:r>
      <w:r w:rsidR="00296932" w:rsidRPr="001E2507">
        <w:t>400</w:t>
      </w:r>
      <w:r w:rsidR="00951A9E" w:rsidRPr="001E2507">
        <w:t>) «</w:t>
      </w:r>
      <w:r w:rsidR="00296932" w:rsidRPr="001E2507">
        <w:rPr>
          <w:color w:val="0D0D0D"/>
        </w:rPr>
        <w:t>Национальная экономика (0400)»</w:t>
      </w:r>
      <w:r w:rsidR="00951A9E" w:rsidRPr="001E2507">
        <w:t xml:space="preserve"> - </w:t>
      </w:r>
      <w:r w:rsidR="00026BF9">
        <w:t>9</w:t>
      </w:r>
      <w:r w:rsidR="00043126">
        <w:t>1</w:t>
      </w:r>
      <w:r w:rsidR="00026BF9">
        <w:t>,9</w:t>
      </w:r>
      <w:r w:rsidR="00296932" w:rsidRPr="001E2507">
        <w:t>%</w:t>
      </w:r>
      <w:r w:rsidR="00043126">
        <w:t>, (1000) «Социальная политика» - 98,0%.</w:t>
      </w:r>
    </w:p>
    <w:p w:rsidR="005A78C1" w:rsidRDefault="005A78C1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>В 20</w:t>
      </w:r>
      <w:r w:rsidR="00043126">
        <w:rPr>
          <w:color w:val="0D0D0D"/>
        </w:rPr>
        <w:t>20</w:t>
      </w:r>
      <w:r w:rsidRPr="001E2507">
        <w:rPr>
          <w:color w:val="0D0D0D"/>
        </w:rPr>
        <w:t xml:space="preserve"> году </w:t>
      </w:r>
      <w:r w:rsidR="00290E41">
        <w:rPr>
          <w:color w:val="0D0D0D"/>
        </w:rPr>
        <w:t>уменьшени</w:t>
      </w:r>
      <w:r w:rsidR="00043126">
        <w:rPr>
          <w:color w:val="0D0D0D"/>
        </w:rPr>
        <w:t>е</w:t>
      </w:r>
      <w:r w:rsidRPr="001E2507">
        <w:rPr>
          <w:color w:val="0D0D0D"/>
        </w:rPr>
        <w:t xml:space="preserve"> расходов по сравнению с 201</w:t>
      </w:r>
      <w:r w:rsidR="00043126">
        <w:rPr>
          <w:color w:val="0D0D0D"/>
        </w:rPr>
        <w:t>9</w:t>
      </w:r>
      <w:r w:rsidRPr="001E2507">
        <w:rPr>
          <w:color w:val="0D0D0D"/>
        </w:rPr>
        <w:t xml:space="preserve"> годом </w:t>
      </w:r>
      <w:r w:rsidR="00043126">
        <w:rPr>
          <w:color w:val="0D0D0D"/>
        </w:rPr>
        <w:t>не наблюдается.</w:t>
      </w:r>
    </w:p>
    <w:p w:rsidR="002149FE" w:rsidRDefault="002149FE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Наибольший удельный вес в общей сумме исполнения бюджета по расходам составляют расходы по «Общегосударственным вопросам» (32,9%).</w:t>
      </w:r>
    </w:p>
    <w:p w:rsidR="00857522" w:rsidRDefault="00857522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 подразделу 0500 </w:t>
      </w:r>
      <w:r w:rsidR="002149FE">
        <w:rPr>
          <w:color w:val="0D0D0D"/>
        </w:rPr>
        <w:t>«Жилищно-коммунально</w:t>
      </w:r>
      <w:r>
        <w:rPr>
          <w:color w:val="0D0D0D"/>
        </w:rPr>
        <w:t>е</w:t>
      </w:r>
      <w:r w:rsidR="002149FE">
        <w:rPr>
          <w:color w:val="0D0D0D"/>
        </w:rPr>
        <w:t xml:space="preserve"> хозяйств</w:t>
      </w:r>
      <w:r>
        <w:rPr>
          <w:color w:val="0D0D0D"/>
        </w:rPr>
        <w:t>о</w:t>
      </w:r>
      <w:r w:rsidR="002149FE">
        <w:rPr>
          <w:color w:val="0D0D0D"/>
        </w:rPr>
        <w:t xml:space="preserve">» </w:t>
      </w:r>
      <w:r>
        <w:rPr>
          <w:color w:val="0D0D0D"/>
        </w:rPr>
        <w:t>расходы исполнены в сумме 3976,7 тыс. руб. или 100% к плановым показателям, с темпом роста к уровню 2019 года на 1766,20 тыс. руб. или 79,9%.</w:t>
      </w:r>
      <w:r w:rsidR="003E7288">
        <w:rPr>
          <w:color w:val="0D0D0D"/>
        </w:rPr>
        <w:t xml:space="preserve"> </w:t>
      </w:r>
    </w:p>
    <w:p w:rsidR="00857522" w:rsidRDefault="007F7347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 отношению к показателям 2019 года наибольшее превышение расходов </w:t>
      </w:r>
      <w:r w:rsidR="00D22F29">
        <w:rPr>
          <w:color w:val="0D0D0D"/>
        </w:rPr>
        <w:t xml:space="preserve">в 2,2 раза или </w:t>
      </w:r>
      <w:r>
        <w:rPr>
          <w:color w:val="0D0D0D"/>
        </w:rPr>
        <w:t xml:space="preserve">1155,40 тыс. руб. </w:t>
      </w:r>
      <w:r w:rsidR="00D22F29">
        <w:rPr>
          <w:color w:val="0D0D0D"/>
        </w:rPr>
        <w:t xml:space="preserve">наблюдается </w:t>
      </w:r>
      <w:r w:rsidR="003E7288">
        <w:rPr>
          <w:color w:val="0D0D0D"/>
        </w:rPr>
        <w:t>по разделу 1000 «Социальная политика».</w:t>
      </w:r>
    </w:p>
    <w:p w:rsidR="005A78C1" w:rsidRPr="001E2507" w:rsidRDefault="00145347" w:rsidP="0004312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Сумма б</w:t>
      </w:r>
      <w:r w:rsidR="005A78C1" w:rsidRPr="001E2507">
        <w:rPr>
          <w:color w:val="0D0D0D"/>
        </w:rPr>
        <w:t>юджетны</w:t>
      </w:r>
      <w:r>
        <w:rPr>
          <w:color w:val="0D0D0D"/>
        </w:rPr>
        <w:t>х</w:t>
      </w:r>
      <w:r w:rsidR="005A78C1" w:rsidRPr="001E2507">
        <w:rPr>
          <w:color w:val="0D0D0D"/>
        </w:rPr>
        <w:t xml:space="preserve"> трансферт</w:t>
      </w:r>
      <w:r>
        <w:rPr>
          <w:color w:val="0D0D0D"/>
        </w:rPr>
        <w:t>ов</w:t>
      </w:r>
      <w:r w:rsidR="005A78C1" w:rsidRPr="001E2507">
        <w:rPr>
          <w:color w:val="0D0D0D"/>
        </w:rPr>
        <w:t xml:space="preserve"> общего характера бюджетам субъектов Российской Федерации и муниципальных образований (1400) </w:t>
      </w:r>
      <w:r>
        <w:rPr>
          <w:color w:val="0D0D0D"/>
        </w:rPr>
        <w:t>осталась прежней на уровне 201</w:t>
      </w:r>
      <w:r w:rsidR="00043126">
        <w:rPr>
          <w:color w:val="0D0D0D"/>
        </w:rPr>
        <w:t>9</w:t>
      </w:r>
      <w:r>
        <w:rPr>
          <w:color w:val="0D0D0D"/>
        </w:rPr>
        <w:t xml:space="preserve"> года и составила 22 </w:t>
      </w:r>
      <w:r w:rsidR="005A78C1" w:rsidRPr="001E2507">
        <w:rPr>
          <w:color w:val="0D0D0D"/>
        </w:rPr>
        <w:t>тыс.</w:t>
      </w:r>
      <w:r>
        <w:rPr>
          <w:color w:val="0D0D0D"/>
        </w:rPr>
        <w:t xml:space="preserve"> </w:t>
      </w:r>
      <w:r w:rsidR="005A78C1" w:rsidRPr="001E2507">
        <w:rPr>
          <w:color w:val="0D0D0D"/>
        </w:rPr>
        <w:t xml:space="preserve">руб. </w:t>
      </w:r>
    </w:p>
    <w:p w:rsidR="003E7288" w:rsidRDefault="003E7288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</w:p>
    <w:p w:rsidR="00354A38" w:rsidRPr="008217B3" w:rsidRDefault="00354A38" w:rsidP="00354A38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Дебиторская и кредиторская задолженность.</w:t>
      </w:r>
    </w:p>
    <w:p w:rsidR="003A4042" w:rsidRDefault="00354A38" w:rsidP="00354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Дебиторская задолженность</w:t>
      </w:r>
      <w:r w:rsidRPr="00B767A3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увеличилась 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0,9 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% или на 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5,0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 составила 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561,89</w:t>
      </w:r>
      <w:r w:rsidRPr="00B767A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>При этом увеличение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дебиторской задолженности произошло по администратору доходов – Администрации муниципального образования </w:t>
      </w:r>
      <w:r>
        <w:rPr>
          <w:rFonts w:ascii="Times New Roman" w:hAnsi="Times New Roman" w:cs="Times New Roman"/>
          <w:color w:val="0D0D0D"/>
          <w:sz w:val="24"/>
          <w:szCs w:val="24"/>
        </w:rPr>
        <w:t>Куяновское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по счетам 1205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2</w:t>
      </w:r>
      <w:r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000 </w:t>
      </w:r>
      <w:r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Расчеты 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по доходам от аренды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>»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 xml:space="preserve"> на сумму 8,29 тыс. руб.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или 39</w:t>
      </w:r>
      <w:r w:rsidR="00324A73">
        <w:rPr>
          <w:rFonts w:ascii="Times New Roman" w:hAnsi="Times New Roman" w:cs="Times New Roman"/>
          <w:color w:val="0D0D0D"/>
          <w:sz w:val="24"/>
          <w:szCs w:val="24"/>
        </w:rPr>
        <w:t>,8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% и составило 29,13 тыс. руб.</w:t>
      </w:r>
    </w:p>
    <w:p w:rsidR="00354A38" w:rsidRPr="00B767A3" w:rsidRDefault="00354A38" w:rsidP="00354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По администратору доходов УФНС дебиторская задолженность по состоянию на отчетную дату 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уменьшилась на 0,6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% или на 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3,25 тыс. руб.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тыс. рублей и составила </w:t>
      </w:r>
      <w:r w:rsidR="003A4042">
        <w:rPr>
          <w:rFonts w:ascii="Times New Roman" w:hAnsi="Times New Roman" w:cs="Times New Roman"/>
          <w:color w:val="0D0D0D"/>
          <w:sz w:val="24"/>
          <w:szCs w:val="24"/>
        </w:rPr>
        <w:t>532,76</w:t>
      </w:r>
      <w:r w:rsidRPr="00B767A3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324A73">
        <w:rPr>
          <w:rFonts w:ascii="Times New Roman" w:hAnsi="Times New Roman" w:cs="Times New Roman"/>
          <w:color w:val="0D0D0D"/>
          <w:sz w:val="24"/>
          <w:szCs w:val="24"/>
        </w:rPr>
        <w:t>., из них по состоянию на 01.01.2021 размер просроченной задолженности составил 26,95 тыс. руб.</w:t>
      </w:r>
    </w:p>
    <w:p w:rsidR="00354A38" w:rsidRDefault="00354A38" w:rsidP="00324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Кредиторская задолженность</w:t>
      </w:r>
      <w:r w:rsidRPr="008217B3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увеличилась на </w:t>
      </w:r>
      <w:r w:rsidR="00324A7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19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,6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% или на </w:t>
      </w:r>
      <w:r w:rsidR="00324A7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18,95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324A7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.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 составила </w:t>
      </w:r>
      <w:r w:rsidR="00324A7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115,40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., из них </w:t>
      </w:r>
      <w:r w:rsidRPr="0072493C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кредиторская задолженность по администратору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>доходов УФНС России №1 по Томской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составила </w:t>
      </w:r>
      <w:r w:rsidR="00324A73">
        <w:rPr>
          <w:rFonts w:ascii="Times New Roman" w:hAnsi="Times New Roman" w:cs="Times New Roman"/>
          <w:color w:val="000000"/>
          <w:sz w:val="24"/>
          <w:szCs w:val="24"/>
        </w:rPr>
        <w:t>115,40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F95DC8">
        <w:rPr>
          <w:rFonts w:ascii="Times New Roman" w:hAnsi="Times New Roman" w:cs="Times New Roman"/>
          <w:color w:val="000000"/>
          <w:sz w:val="24"/>
          <w:szCs w:val="24"/>
        </w:rPr>
        <w:t>сложилась по счету 120500000 «Расчеты по доходам»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54A38" w:rsidRPr="008217B3" w:rsidRDefault="00354A38" w:rsidP="00354A38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По данным Сведений по дебиторской и кредиторской задолженности </w:t>
      </w:r>
      <w:r>
        <w:rPr>
          <w:color w:val="0D0D0D"/>
        </w:rPr>
        <w:t>(</w:t>
      </w:r>
      <w:r w:rsidRPr="008217B3">
        <w:rPr>
          <w:color w:val="0D0D0D"/>
        </w:rPr>
        <w:t>ф. 0503169</w:t>
      </w:r>
      <w:r>
        <w:rPr>
          <w:color w:val="0D0D0D"/>
        </w:rPr>
        <w:t>)</w:t>
      </w:r>
      <w:r w:rsidRPr="008217B3">
        <w:rPr>
          <w:color w:val="0D0D0D"/>
        </w:rPr>
        <w:t xml:space="preserve"> годового отчета об исполнении бюджета муниципального образования </w:t>
      </w:r>
      <w:r w:rsidR="00324A73">
        <w:rPr>
          <w:color w:val="0D0D0D"/>
        </w:rPr>
        <w:t>Куяновское</w:t>
      </w:r>
      <w:r w:rsidRPr="008217B3">
        <w:rPr>
          <w:color w:val="0D0D0D"/>
        </w:rPr>
        <w:t xml:space="preserve"> сельское поселение за 20</w:t>
      </w:r>
      <w:r>
        <w:rPr>
          <w:color w:val="0D0D0D"/>
        </w:rPr>
        <w:t>20</w:t>
      </w:r>
      <w:r w:rsidRPr="008217B3">
        <w:rPr>
          <w:color w:val="0D0D0D"/>
        </w:rPr>
        <w:t xml:space="preserve"> год просроченная дебиторская задолженность по администратору доходов УФНС </w:t>
      </w:r>
      <w:r>
        <w:rPr>
          <w:color w:val="0D0D0D"/>
        </w:rPr>
        <w:t xml:space="preserve">составляет </w:t>
      </w:r>
      <w:r w:rsidR="00EA51CB">
        <w:rPr>
          <w:color w:val="0D0D0D"/>
        </w:rPr>
        <w:t>26,95</w:t>
      </w:r>
      <w:r>
        <w:rPr>
          <w:color w:val="0D0D0D"/>
        </w:rPr>
        <w:t xml:space="preserve"> тыс. руб., </w:t>
      </w:r>
      <w:r w:rsidRPr="008217B3">
        <w:rPr>
          <w:color w:val="0D0D0D"/>
        </w:rPr>
        <w:t xml:space="preserve">просроченная кредиторская задолженность на конец отчетного периода </w:t>
      </w:r>
      <w:r>
        <w:rPr>
          <w:color w:val="0D0D0D"/>
        </w:rPr>
        <w:t>отсутствует</w:t>
      </w:r>
      <w:r w:rsidRPr="008217B3">
        <w:rPr>
          <w:color w:val="0D0D0D"/>
        </w:rPr>
        <w:t>.</w:t>
      </w:r>
    </w:p>
    <w:p w:rsidR="00E569FD" w:rsidRDefault="00E569FD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</w:p>
    <w:p w:rsidR="00CB1D4D" w:rsidRDefault="00377C78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 xml:space="preserve">Источники внутреннего финансирования дефицита бюджета. </w:t>
      </w:r>
    </w:p>
    <w:p w:rsidR="007C229C" w:rsidRDefault="007C229C" w:rsidP="007C229C">
      <w:pPr>
        <w:pStyle w:val="a6"/>
        <w:spacing w:before="0" w:beforeAutospacing="0" w:after="0" w:afterAutospacing="0"/>
        <w:ind w:firstLine="709"/>
        <w:jc w:val="both"/>
        <w:rPr>
          <w:rStyle w:val="a7"/>
          <w:color w:val="0D0D0D"/>
        </w:rPr>
      </w:pPr>
      <w:r w:rsidRPr="008217B3">
        <w:rPr>
          <w:color w:val="000000"/>
        </w:rPr>
        <w:t>Решением</w:t>
      </w:r>
      <w:r w:rsidRPr="008217B3">
        <w:rPr>
          <w:color w:val="0D0D0D"/>
        </w:rPr>
        <w:t xml:space="preserve"> Совета </w:t>
      </w:r>
      <w:r>
        <w:rPr>
          <w:color w:val="0D0D0D"/>
        </w:rPr>
        <w:t>Куяновс</w:t>
      </w:r>
      <w:r w:rsidRPr="008217B3">
        <w:rPr>
          <w:color w:val="0D0D0D"/>
        </w:rPr>
        <w:t>кого сельского поселения от 2</w:t>
      </w:r>
      <w:r>
        <w:rPr>
          <w:color w:val="0D0D0D"/>
        </w:rPr>
        <w:t>7</w:t>
      </w:r>
      <w:r w:rsidRPr="008217B3">
        <w:rPr>
          <w:color w:val="0D0D0D"/>
        </w:rPr>
        <w:t>.12.201</w:t>
      </w:r>
      <w:r>
        <w:rPr>
          <w:color w:val="0D0D0D"/>
        </w:rPr>
        <w:t>9</w:t>
      </w:r>
      <w:r w:rsidRPr="008217B3">
        <w:rPr>
          <w:color w:val="0D0D0D"/>
        </w:rPr>
        <w:t xml:space="preserve"> № </w:t>
      </w:r>
      <w:r>
        <w:rPr>
          <w:color w:val="0D0D0D"/>
        </w:rPr>
        <w:t>33</w:t>
      </w:r>
      <w:r w:rsidRPr="008217B3">
        <w:rPr>
          <w:color w:val="0D0D0D"/>
        </w:rPr>
        <w:t xml:space="preserve"> «</w:t>
      </w:r>
      <w:r>
        <w:rPr>
          <w:color w:val="0D0D0D"/>
        </w:rPr>
        <w:t>О</w:t>
      </w:r>
      <w:r>
        <w:t xml:space="preserve"> бюджете Куяновского сельского поселения на 2020 год и на плановый период 2021-2022 годы» </w:t>
      </w:r>
      <w:r w:rsidRPr="008217B3">
        <w:rPr>
          <w:color w:val="0D0D0D"/>
        </w:rPr>
        <w:t>первоначально бюджет утвержден с нулевым дефицитом</w:t>
      </w:r>
      <w:r>
        <w:rPr>
          <w:color w:val="0D0D0D"/>
        </w:rPr>
        <w:t xml:space="preserve"> (</w:t>
      </w:r>
      <w:r w:rsidRPr="008217B3">
        <w:rPr>
          <w:color w:val="0D0D0D"/>
        </w:rPr>
        <w:t>профицитом</w:t>
      </w:r>
      <w:r>
        <w:rPr>
          <w:color w:val="0D0D0D"/>
        </w:rPr>
        <w:t>)</w:t>
      </w:r>
      <w:r w:rsidRPr="008217B3">
        <w:rPr>
          <w:color w:val="0D0D0D"/>
        </w:rPr>
        <w:t>.</w:t>
      </w:r>
    </w:p>
    <w:p w:rsidR="00C21E24" w:rsidRDefault="003E7288" w:rsidP="003E728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D0D0D"/>
        </w:rPr>
        <w:t>Приложением №4 «</w:t>
      </w:r>
      <w:r w:rsidR="00B23FBC">
        <w:rPr>
          <w:color w:val="0D0D0D"/>
        </w:rPr>
        <w:t>И</w:t>
      </w:r>
      <w:r>
        <w:rPr>
          <w:color w:val="0D0D0D"/>
        </w:rPr>
        <w:t xml:space="preserve">сточники </w:t>
      </w:r>
      <w:r w:rsidRPr="00007997">
        <w:rPr>
          <w:color w:val="0D0D0D"/>
        </w:rPr>
        <w:t xml:space="preserve">финансирования дефицита бюджета </w:t>
      </w:r>
      <w:r w:rsidR="00B23FBC">
        <w:rPr>
          <w:color w:val="0D0D0D"/>
        </w:rPr>
        <w:t xml:space="preserve">Куяновского </w:t>
      </w:r>
      <w:r w:rsidRPr="00007997">
        <w:rPr>
          <w:color w:val="0D0D0D"/>
        </w:rPr>
        <w:t>сельского поселения</w:t>
      </w:r>
      <w:r>
        <w:rPr>
          <w:color w:val="0D0D0D"/>
        </w:rPr>
        <w:t xml:space="preserve"> за 20</w:t>
      </w:r>
      <w:r w:rsidR="00B23FBC">
        <w:rPr>
          <w:color w:val="0D0D0D"/>
        </w:rPr>
        <w:t>20</w:t>
      </w:r>
      <w:r>
        <w:rPr>
          <w:color w:val="0D0D0D"/>
        </w:rPr>
        <w:t xml:space="preserve"> год» к П</w:t>
      </w:r>
      <w:r w:rsidRPr="00724B88">
        <w:rPr>
          <w:color w:val="0D0D0D"/>
        </w:rPr>
        <w:t>роект</w:t>
      </w:r>
      <w:r>
        <w:rPr>
          <w:color w:val="0D0D0D"/>
        </w:rPr>
        <w:t>у</w:t>
      </w:r>
      <w:r w:rsidRPr="00724B88">
        <w:rPr>
          <w:color w:val="0D0D0D"/>
        </w:rPr>
        <w:t xml:space="preserve"> </w:t>
      </w:r>
      <w:r>
        <w:rPr>
          <w:color w:val="0D0D0D"/>
        </w:rPr>
        <w:t>р</w:t>
      </w:r>
      <w:r w:rsidRPr="00724B88">
        <w:rPr>
          <w:color w:val="0D0D0D"/>
        </w:rPr>
        <w:t xml:space="preserve">ешения Совета </w:t>
      </w:r>
      <w:r w:rsidR="00B23FBC">
        <w:rPr>
          <w:color w:val="0D0D0D"/>
        </w:rPr>
        <w:t xml:space="preserve">Куяновского </w:t>
      </w:r>
      <w:r w:rsidRPr="00724B88">
        <w:rPr>
          <w:color w:val="0D0D0D"/>
        </w:rPr>
        <w:t xml:space="preserve">сельского поселения «Об </w:t>
      </w:r>
      <w:r w:rsidRPr="00724B88">
        <w:rPr>
          <w:color w:val="0D0D0D"/>
        </w:rPr>
        <w:lastRenderedPageBreak/>
        <w:t xml:space="preserve">утверждении отчета об исполнении бюджета муниципального образования </w:t>
      </w:r>
      <w:r w:rsidR="00B23FBC">
        <w:rPr>
          <w:color w:val="0D0D0D"/>
        </w:rPr>
        <w:t xml:space="preserve">Куяновское </w:t>
      </w:r>
      <w:r w:rsidRPr="00724B88">
        <w:rPr>
          <w:color w:val="0D0D0D"/>
        </w:rPr>
        <w:t>сельское поселение за 20</w:t>
      </w:r>
      <w:r w:rsidR="00B23FBC">
        <w:rPr>
          <w:color w:val="0D0D0D"/>
        </w:rPr>
        <w:t>20</w:t>
      </w:r>
      <w:r w:rsidRPr="00724B88">
        <w:rPr>
          <w:color w:val="0D0D0D"/>
        </w:rPr>
        <w:t xml:space="preserve"> год» </w:t>
      </w:r>
      <w:r>
        <w:rPr>
          <w:color w:val="0D0D0D"/>
        </w:rPr>
        <w:t xml:space="preserve">размер </w:t>
      </w:r>
      <w:r w:rsidR="00EA51CB">
        <w:rPr>
          <w:color w:val="0D0D0D"/>
        </w:rPr>
        <w:t>дефицита</w:t>
      </w:r>
      <w:r>
        <w:rPr>
          <w:color w:val="0D0D0D"/>
        </w:rPr>
        <w:t xml:space="preserve"> бюджета за 20</w:t>
      </w:r>
      <w:r w:rsidR="00B23FBC">
        <w:rPr>
          <w:color w:val="0D0D0D"/>
        </w:rPr>
        <w:t>20</w:t>
      </w:r>
      <w:r>
        <w:rPr>
          <w:color w:val="0D0D0D"/>
        </w:rPr>
        <w:t xml:space="preserve"> год </w:t>
      </w:r>
      <w:r w:rsidR="007C229C">
        <w:rPr>
          <w:color w:val="0D0D0D"/>
        </w:rPr>
        <w:t>утвержден</w:t>
      </w:r>
      <w:r>
        <w:rPr>
          <w:color w:val="0D0D0D"/>
        </w:rPr>
        <w:t xml:space="preserve"> в сумме </w:t>
      </w:r>
      <w:r w:rsidR="00EA51CB">
        <w:rPr>
          <w:color w:val="0D0D0D"/>
        </w:rPr>
        <w:t>285,4</w:t>
      </w:r>
      <w:r w:rsidR="007C229C">
        <w:rPr>
          <w:color w:val="0D0D0D"/>
        </w:rPr>
        <w:t>1</w:t>
      </w:r>
      <w:r>
        <w:rPr>
          <w:color w:val="0D0D0D"/>
        </w:rPr>
        <w:t xml:space="preserve"> тыс. руб</w:t>
      </w:r>
      <w:r w:rsidR="00B23FBC">
        <w:rPr>
          <w:color w:val="0D0D0D"/>
        </w:rPr>
        <w:t>.</w:t>
      </w:r>
    </w:p>
    <w:p w:rsidR="00EA51CB" w:rsidRDefault="00403461" w:rsidP="00EA51C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Исполнен бюджет муниципального образования </w:t>
      </w:r>
      <w:r w:rsidR="00145576" w:rsidRPr="001E2507">
        <w:rPr>
          <w:color w:val="0D0D0D"/>
        </w:rPr>
        <w:t>Куяновско</w:t>
      </w:r>
      <w:r w:rsidR="00B23FBC">
        <w:rPr>
          <w:color w:val="0D0D0D"/>
        </w:rPr>
        <w:t>е</w:t>
      </w:r>
      <w:r w:rsidRPr="001E2507">
        <w:rPr>
          <w:color w:val="0D0D0D"/>
        </w:rPr>
        <w:t xml:space="preserve"> сельско</w:t>
      </w:r>
      <w:r w:rsidR="00B23FBC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B23FBC">
        <w:rPr>
          <w:color w:val="0D0D0D"/>
        </w:rPr>
        <w:t>е</w:t>
      </w:r>
      <w:r w:rsidRPr="001E2507">
        <w:rPr>
          <w:color w:val="0D0D0D"/>
        </w:rPr>
        <w:t xml:space="preserve"> с </w:t>
      </w:r>
      <w:r w:rsidR="00B23FBC">
        <w:rPr>
          <w:color w:val="0D0D0D"/>
        </w:rPr>
        <w:t>проф</w:t>
      </w:r>
      <w:r w:rsidR="004B1649">
        <w:rPr>
          <w:color w:val="0D0D0D"/>
        </w:rPr>
        <w:t xml:space="preserve">ицитом </w:t>
      </w:r>
      <w:r w:rsidR="002C19FD" w:rsidRPr="001E2507">
        <w:rPr>
          <w:color w:val="0D0D0D"/>
        </w:rPr>
        <w:t xml:space="preserve">в сумме </w:t>
      </w:r>
      <w:r w:rsidR="00B23FBC">
        <w:rPr>
          <w:color w:val="0D0D0D"/>
        </w:rPr>
        <w:t>177,1</w:t>
      </w:r>
      <w:r w:rsidR="007C229C">
        <w:rPr>
          <w:color w:val="0D0D0D"/>
        </w:rPr>
        <w:t>4</w:t>
      </w:r>
      <w:r w:rsidR="00B41744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</w:t>
      </w:r>
      <w:r w:rsidR="00316DD6" w:rsidRPr="001E2507">
        <w:rPr>
          <w:color w:val="0D0D0D"/>
        </w:rPr>
        <w:t>.</w:t>
      </w:r>
      <w:r w:rsidR="004B1649">
        <w:rPr>
          <w:color w:val="0D0D0D"/>
        </w:rPr>
        <w:t xml:space="preserve"> </w:t>
      </w:r>
      <w:r w:rsidR="00EA51CB" w:rsidRPr="008217B3">
        <w:rPr>
          <w:color w:val="0D0D0D"/>
        </w:rPr>
        <w:t>Источником финансирования дефицита бюджета</w:t>
      </w:r>
      <w:r w:rsidR="00EA51CB">
        <w:rPr>
          <w:color w:val="0D0D0D"/>
        </w:rPr>
        <w:t xml:space="preserve"> является </w:t>
      </w:r>
      <w:r w:rsidR="00EA51CB" w:rsidRPr="008217B3">
        <w:rPr>
          <w:color w:val="0D0D0D"/>
        </w:rPr>
        <w:t>изменение остатков средств на счетах по учету средств местного бюджета в течение соответствующего финансового года.</w:t>
      </w:r>
    </w:p>
    <w:p w:rsidR="00EA51CB" w:rsidRPr="008217B3" w:rsidRDefault="00EA51CB" w:rsidP="00EA51C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</w:p>
    <w:p w:rsidR="00BE7DCB" w:rsidRDefault="00377C78" w:rsidP="00EA51CB">
      <w:pPr>
        <w:pStyle w:val="a6"/>
        <w:spacing w:before="0" w:beforeAutospacing="0" w:after="0" w:afterAutospacing="0"/>
        <w:ind w:firstLine="709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>Выводы</w:t>
      </w:r>
    </w:p>
    <w:p w:rsidR="000E3E0A" w:rsidRDefault="00D5096D" w:rsidP="000E3E0A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 w:rsidRPr="008217B3">
        <w:rPr>
          <w:color w:val="0D0D0D"/>
        </w:rPr>
        <w:t xml:space="preserve">Годовой отчет об исполнении бюджета </w:t>
      </w:r>
      <w:r>
        <w:rPr>
          <w:color w:val="0D0D0D"/>
        </w:rPr>
        <w:t xml:space="preserve">муниципального образования Куяновское сельское </w:t>
      </w:r>
      <w:r w:rsidRPr="008217B3">
        <w:rPr>
          <w:color w:val="0D0D0D"/>
        </w:rPr>
        <w:t>поселени</w:t>
      </w:r>
      <w:r>
        <w:rPr>
          <w:color w:val="0D0D0D"/>
        </w:rPr>
        <w:t xml:space="preserve">е представлено </w:t>
      </w:r>
      <w:r w:rsidRPr="008217B3">
        <w:rPr>
          <w:color w:val="0D0D0D"/>
        </w:rPr>
        <w:t>в виде форм бюджетной отчетности, установленны</w:t>
      </w:r>
      <w:r>
        <w:rPr>
          <w:color w:val="0D0D0D"/>
        </w:rPr>
        <w:t>х</w:t>
      </w:r>
      <w:r w:rsidRPr="008217B3">
        <w:rPr>
          <w:color w:val="0D0D0D"/>
        </w:rPr>
        <w:t xml:space="preserve"> </w:t>
      </w:r>
      <w:r w:rsidRPr="008217B3">
        <w:t>Инструкцией</w:t>
      </w:r>
      <w:r w:rsidRPr="008217B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 w:rsidR="000E3E0A">
        <w:rPr>
          <w:bCs/>
        </w:rPr>
        <w:t xml:space="preserve">, </w:t>
      </w:r>
      <w:r w:rsidR="000E3E0A" w:rsidRPr="00083D78">
        <w:rPr>
          <w:color w:val="0D0D0D"/>
        </w:rPr>
        <w:t>в соответствии с требованиями установленными статьей 264.2 Бюджетного кодекса Российской Федерации,</w:t>
      </w:r>
    </w:p>
    <w:p w:rsidR="00377C78" w:rsidRPr="001E2507" w:rsidRDefault="00377C78" w:rsidP="007609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Одновременно с годовым отчетом об исполнении бюджета </w:t>
      </w:r>
      <w:r w:rsidR="007609F6">
        <w:rPr>
          <w:color w:val="0D0D0D"/>
        </w:rPr>
        <w:t xml:space="preserve">Куяновского сельского поселения </w:t>
      </w:r>
      <w:r w:rsidR="001777DF" w:rsidRPr="001E2507">
        <w:rPr>
          <w:color w:val="0D0D0D"/>
        </w:rPr>
        <w:t>п</w:t>
      </w:r>
      <w:r w:rsidRPr="001E2507">
        <w:rPr>
          <w:color w:val="0D0D0D"/>
        </w:rPr>
        <w:t xml:space="preserve">редставлен проект решения Совета </w:t>
      </w:r>
      <w:r w:rsidR="00DB04EA" w:rsidRPr="001E2507">
        <w:rPr>
          <w:color w:val="0D0D0D"/>
        </w:rPr>
        <w:t xml:space="preserve">Куяновского </w:t>
      </w:r>
      <w:r w:rsidRPr="001E2507">
        <w:rPr>
          <w:color w:val="0D0D0D"/>
        </w:rPr>
        <w:t xml:space="preserve">сельского поселения «Об </w:t>
      </w:r>
      <w:r w:rsidR="00BF0697">
        <w:rPr>
          <w:color w:val="0D0D0D"/>
        </w:rPr>
        <w:t xml:space="preserve">утверждении отчета об </w:t>
      </w:r>
      <w:r w:rsidR="00F01DFE" w:rsidRPr="001E2507">
        <w:rPr>
          <w:color w:val="0D0D0D"/>
        </w:rPr>
        <w:t xml:space="preserve">исполнении бюджета </w:t>
      </w:r>
      <w:r w:rsidRPr="001E2507">
        <w:rPr>
          <w:color w:val="0D0D0D"/>
        </w:rPr>
        <w:t xml:space="preserve">муниципального образования </w:t>
      </w:r>
      <w:r w:rsidR="00DB04EA" w:rsidRPr="001E2507">
        <w:rPr>
          <w:color w:val="0D0D0D"/>
        </w:rPr>
        <w:t xml:space="preserve">Куяновское </w:t>
      </w:r>
      <w:r w:rsidRPr="001E2507">
        <w:rPr>
          <w:color w:val="0D0D0D"/>
        </w:rPr>
        <w:t xml:space="preserve">сельское поселение </w:t>
      </w:r>
      <w:r w:rsidR="001777DF" w:rsidRPr="001E2507">
        <w:rPr>
          <w:color w:val="0D0D0D"/>
        </w:rPr>
        <w:t>за</w:t>
      </w:r>
      <w:r w:rsidRPr="001E2507">
        <w:rPr>
          <w:color w:val="0D0D0D"/>
        </w:rPr>
        <w:t xml:space="preserve"> 20</w:t>
      </w:r>
      <w:r w:rsidR="00133065">
        <w:rPr>
          <w:color w:val="0D0D0D"/>
        </w:rPr>
        <w:t>20</w:t>
      </w:r>
      <w:r w:rsidRPr="001E2507">
        <w:rPr>
          <w:color w:val="0D0D0D"/>
        </w:rPr>
        <w:t xml:space="preserve"> год» с приложениями.</w:t>
      </w:r>
    </w:p>
    <w:p w:rsidR="007D5AF1" w:rsidRDefault="00133065" w:rsidP="00BF1AEC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>
        <w:t>Стоит отметить</w:t>
      </w:r>
      <w:r w:rsidR="00485513">
        <w:t>,</w:t>
      </w:r>
      <w:r>
        <w:t xml:space="preserve"> </w:t>
      </w:r>
      <w:r w:rsidR="00145576" w:rsidRPr="001E2507">
        <w:t xml:space="preserve">что отдельные представленные формы заполнены с нарушением требований Инструкции </w:t>
      </w:r>
      <w:r w:rsidR="00742562" w:rsidRPr="001E2507">
        <w:rPr>
          <w:bCs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="007D5AF1">
        <w:rPr>
          <w:bCs/>
        </w:rPr>
        <w:t xml:space="preserve">. </w:t>
      </w:r>
    </w:p>
    <w:p w:rsidR="00B43B50" w:rsidRDefault="00B43B50" w:rsidP="00B43B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не повлияли на правильность, полноту и достоверность данных 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20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B43B50">
        <w:rPr>
          <w:rFonts w:ascii="Times New Roman" w:hAnsi="Times New Roman" w:cs="Times New Roman"/>
          <w:color w:val="0D0D0D"/>
          <w:sz w:val="24"/>
          <w:szCs w:val="24"/>
        </w:rPr>
        <w:t xml:space="preserve">Результаты проверки свидетельствуют о достоверности основных показателей отчета об исполнении бюджета </w:t>
      </w:r>
      <w:r>
        <w:rPr>
          <w:rFonts w:ascii="Times New Roman" w:hAnsi="Times New Roman" w:cs="Times New Roman"/>
          <w:color w:val="0D0D0D"/>
          <w:sz w:val="24"/>
          <w:szCs w:val="24"/>
        </w:rPr>
        <w:t>Куяновского</w:t>
      </w:r>
      <w:r w:rsidRPr="00B43B5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сельского поселения за 20</w:t>
      </w:r>
      <w:r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B43B50">
        <w:rPr>
          <w:rFonts w:ascii="Times New Roman" w:hAnsi="Times New Roman" w:cs="Times New Roman"/>
          <w:color w:val="0D0D0D"/>
          <w:sz w:val="24"/>
          <w:szCs w:val="24"/>
        </w:rPr>
        <w:t xml:space="preserve"> год.</w:t>
      </w:r>
    </w:p>
    <w:p w:rsidR="00AC55CB" w:rsidRPr="00B43B50" w:rsidRDefault="00AC55CB" w:rsidP="00B43B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D0D0D"/>
          <w:sz w:val="24"/>
          <w:szCs w:val="24"/>
        </w:rPr>
      </w:pPr>
    </w:p>
    <w:p w:rsidR="00377C78" w:rsidRDefault="00377C78" w:rsidP="00F40783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1E2507">
        <w:rPr>
          <w:b/>
          <w:color w:val="0D0D0D"/>
        </w:rPr>
        <w:t>Предложения</w:t>
      </w:r>
      <w:r w:rsidR="007609F6">
        <w:rPr>
          <w:b/>
          <w:color w:val="0D0D0D"/>
        </w:rPr>
        <w:t>:</w:t>
      </w:r>
    </w:p>
    <w:p w:rsidR="00377C78" w:rsidRDefault="00377C78" w:rsidP="00760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2B03AE" w:rsidRPr="001E2507">
        <w:rPr>
          <w:rFonts w:ascii="Times New Roman" w:hAnsi="Times New Roman" w:cs="Times New Roman"/>
          <w:b/>
          <w:color w:val="0D0D0D"/>
          <w:sz w:val="24"/>
          <w:szCs w:val="24"/>
        </w:rPr>
        <w:t>Куяновское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поселение:</w:t>
      </w:r>
    </w:p>
    <w:p w:rsidR="00145576" w:rsidRDefault="00145576" w:rsidP="0076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>Учесть</w:t>
      </w:r>
      <w:r w:rsidRPr="001E2507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</w:t>
      </w:r>
      <w:r w:rsidR="00BB75BA">
        <w:rPr>
          <w:rFonts w:ascii="Times New Roman" w:hAnsi="Times New Roman" w:cs="Times New Roman"/>
          <w:sz w:val="24"/>
          <w:szCs w:val="24"/>
        </w:rPr>
        <w:t xml:space="preserve"> и</w:t>
      </w:r>
      <w:r w:rsidR="00BF1AEC">
        <w:rPr>
          <w:rFonts w:ascii="Times New Roman" w:hAnsi="Times New Roman" w:cs="Times New Roman"/>
          <w:sz w:val="24"/>
          <w:szCs w:val="24"/>
        </w:rPr>
        <w:t xml:space="preserve"> в</w:t>
      </w:r>
      <w:r w:rsidRPr="001E2507">
        <w:rPr>
          <w:rFonts w:ascii="Times New Roman" w:hAnsi="Times New Roman" w:cs="Times New Roman"/>
          <w:sz w:val="24"/>
          <w:szCs w:val="24"/>
        </w:rPr>
        <w:t>нести исправления в бюджетную отчетность</w:t>
      </w:r>
      <w:r w:rsidR="003E40AE" w:rsidRPr="001E2507">
        <w:rPr>
          <w:rFonts w:ascii="Times New Roman" w:hAnsi="Times New Roman" w:cs="Times New Roman"/>
          <w:sz w:val="24"/>
          <w:szCs w:val="24"/>
        </w:rPr>
        <w:t>.</w:t>
      </w:r>
    </w:p>
    <w:p w:rsidR="00AC55CB" w:rsidRPr="001E2507" w:rsidRDefault="00AC55CB" w:rsidP="0076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6352" w:rsidRPr="001E2507" w:rsidRDefault="00377C78" w:rsidP="00760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Совету </w:t>
      </w:r>
      <w:r w:rsidR="00D619C0" w:rsidRPr="001E2507">
        <w:rPr>
          <w:rFonts w:ascii="Times New Roman" w:hAnsi="Times New Roman" w:cs="Times New Roman"/>
          <w:b/>
          <w:color w:val="0D0D0D"/>
          <w:sz w:val="24"/>
          <w:szCs w:val="24"/>
        </w:rPr>
        <w:t>Куяновского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сельского поселения:</w:t>
      </w:r>
    </w:p>
    <w:p w:rsidR="00271DB1" w:rsidRDefault="00145576" w:rsidP="00EA51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отчет об исполнении бюджета муниципального образования </w:t>
      </w:r>
      <w:r w:rsidR="00D619C0" w:rsidRPr="001E2507">
        <w:rPr>
          <w:rFonts w:ascii="Times New Roman" w:hAnsi="Times New Roman" w:cs="Times New Roman"/>
          <w:color w:val="0D0D0D"/>
          <w:sz w:val="24"/>
          <w:szCs w:val="24"/>
        </w:rPr>
        <w:t>Куяновское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за 20</w:t>
      </w:r>
      <w:r w:rsidR="00BB75BA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A51CB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BB75BA" w:rsidRDefault="00BB75BA" w:rsidP="00145576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AC55CB" w:rsidRDefault="00AC55CB" w:rsidP="00145576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377C78" w:rsidRPr="001E2507" w:rsidRDefault="004E446B" w:rsidP="00145576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Инспектор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377C78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26A02" w:rsidRDefault="00377C78" w:rsidP="00F40783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</w:t>
      </w:r>
      <w:r w:rsidR="004348C4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  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         </w:t>
      </w:r>
      <w:r w:rsidR="004E446B">
        <w:rPr>
          <w:rFonts w:ascii="Times New Roman" w:hAnsi="Times New Roman" w:cs="Times New Roman"/>
          <w:color w:val="0D0D0D"/>
          <w:sz w:val="24"/>
          <w:szCs w:val="24"/>
        </w:rPr>
        <w:t>О.С. Липницкая</w:t>
      </w:r>
    </w:p>
    <w:sectPr w:rsidR="00B26A02" w:rsidSect="00B43B50">
      <w:head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BFF" w:rsidRDefault="00A04BFF" w:rsidP="00321385">
      <w:pPr>
        <w:spacing w:after="0" w:line="240" w:lineRule="auto"/>
      </w:pPr>
      <w:r>
        <w:separator/>
      </w:r>
    </w:p>
  </w:endnote>
  <w:endnote w:type="continuationSeparator" w:id="0">
    <w:p w:rsidR="00A04BFF" w:rsidRDefault="00A04BFF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BFF" w:rsidRDefault="00A04BFF" w:rsidP="00321385">
      <w:pPr>
        <w:spacing w:after="0" w:line="240" w:lineRule="auto"/>
      </w:pPr>
      <w:r>
        <w:separator/>
      </w:r>
    </w:p>
  </w:footnote>
  <w:footnote w:type="continuationSeparator" w:id="0">
    <w:p w:rsidR="00A04BFF" w:rsidRDefault="00A04BFF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8486"/>
      <w:docPartObj>
        <w:docPartGallery w:val="Page Numbers (Top of Page)"/>
        <w:docPartUnique/>
      </w:docPartObj>
    </w:sdtPr>
    <w:sdtContent>
      <w:p w:rsidR="00F90444" w:rsidRDefault="00CC30F0">
        <w:pPr>
          <w:pStyle w:val="a8"/>
          <w:jc w:val="center"/>
        </w:pPr>
        <w:fldSimple w:instr=" PAGE   \* MERGEFORMAT ">
          <w:r w:rsidR="00AC55CB">
            <w:rPr>
              <w:noProof/>
            </w:rPr>
            <w:t>7</w:t>
          </w:r>
        </w:fldSimple>
      </w:p>
    </w:sdtContent>
  </w:sdt>
  <w:p w:rsidR="00F90444" w:rsidRDefault="00F9044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40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F42"/>
    <w:rsid w:val="000009F4"/>
    <w:rsid w:val="00000AA1"/>
    <w:rsid w:val="00000E53"/>
    <w:rsid w:val="000015AC"/>
    <w:rsid w:val="00001B9C"/>
    <w:rsid w:val="00002898"/>
    <w:rsid w:val="0000299F"/>
    <w:rsid w:val="00002A73"/>
    <w:rsid w:val="000050B3"/>
    <w:rsid w:val="0000551D"/>
    <w:rsid w:val="00005DDF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5406"/>
    <w:rsid w:val="000205F5"/>
    <w:rsid w:val="000211BA"/>
    <w:rsid w:val="00021338"/>
    <w:rsid w:val="000214E2"/>
    <w:rsid w:val="00022720"/>
    <w:rsid w:val="00022DF4"/>
    <w:rsid w:val="000234C9"/>
    <w:rsid w:val="000237EB"/>
    <w:rsid w:val="00023BBC"/>
    <w:rsid w:val="00024AD0"/>
    <w:rsid w:val="00024AFA"/>
    <w:rsid w:val="00025836"/>
    <w:rsid w:val="00026BF9"/>
    <w:rsid w:val="00027155"/>
    <w:rsid w:val="00030075"/>
    <w:rsid w:val="0003025F"/>
    <w:rsid w:val="0003085A"/>
    <w:rsid w:val="00033FAE"/>
    <w:rsid w:val="000346AB"/>
    <w:rsid w:val="00034A8D"/>
    <w:rsid w:val="00034D4F"/>
    <w:rsid w:val="000357C4"/>
    <w:rsid w:val="00036D00"/>
    <w:rsid w:val="00037309"/>
    <w:rsid w:val="00037C94"/>
    <w:rsid w:val="00040D80"/>
    <w:rsid w:val="00041605"/>
    <w:rsid w:val="00041AA6"/>
    <w:rsid w:val="00041EEB"/>
    <w:rsid w:val="000423E0"/>
    <w:rsid w:val="0004265F"/>
    <w:rsid w:val="00042B4E"/>
    <w:rsid w:val="00043126"/>
    <w:rsid w:val="00043618"/>
    <w:rsid w:val="00043C54"/>
    <w:rsid w:val="00044618"/>
    <w:rsid w:val="00045892"/>
    <w:rsid w:val="00046253"/>
    <w:rsid w:val="00047580"/>
    <w:rsid w:val="00047896"/>
    <w:rsid w:val="000501D6"/>
    <w:rsid w:val="00053B3E"/>
    <w:rsid w:val="000550F5"/>
    <w:rsid w:val="000551B1"/>
    <w:rsid w:val="000553D0"/>
    <w:rsid w:val="00056C40"/>
    <w:rsid w:val="00057C7B"/>
    <w:rsid w:val="000603DD"/>
    <w:rsid w:val="00061373"/>
    <w:rsid w:val="00061FBE"/>
    <w:rsid w:val="00062F00"/>
    <w:rsid w:val="0006381C"/>
    <w:rsid w:val="00063CCF"/>
    <w:rsid w:val="00064247"/>
    <w:rsid w:val="000650E7"/>
    <w:rsid w:val="00066CDC"/>
    <w:rsid w:val="00066F14"/>
    <w:rsid w:val="000714DD"/>
    <w:rsid w:val="00073B46"/>
    <w:rsid w:val="00074850"/>
    <w:rsid w:val="00074D45"/>
    <w:rsid w:val="000753A0"/>
    <w:rsid w:val="00075783"/>
    <w:rsid w:val="000776EB"/>
    <w:rsid w:val="00077CCE"/>
    <w:rsid w:val="00081298"/>
    <w:rsid w:val="000823B3"/>
    <w:rsid w:val="000828B1"/>
    <w:rsid w:val="00084585"/>
    <w:rsid w:val="00084B6A"/>
    <w:rsid w:val="00084D8D"/>
    <w:rsid w:val="000850C2"/>
    <w:rsid w:val="000858CB"/>
    <w:rsid w:val="0008783B"/>
    <w:rsid w:val="000906C2"/>
    <w:rsid w:val="0009086F"/>
    <w:rsid w:val="00090B71"/>
    <w:rsid w:val="00092C22"/>
    <w:rsid w:val="000937E6"/>
    <w:rsid w:val="0009636B"/>
    <w:rsid w:val="00097AA5"/>
    <w:rsid w:val="00097C49"/>
    <w:rsid w:val="000A0290"/>
    <w:rsid w:val="000A1CC2"/>
    <w:rsid w:val="000A2CB7"/>
    <w:rsid w:val="000A2DE0"/>
    <w:rsid w:val="000A3799"/>
    <w:rsid w:val="000A4013"/>
    <w:rsid w:val="000A4499"/>
    <w:rsid w:val="000A4C71"/>
    <w:rsid w:val="000A5120"/>
    <w:rsid w:val="000A5C6B"/>
    <w:rsid w:val="000A733B"/>
    <w:rsid w:val="000A779D"/>
    <w:rsid w:val="000A7864"/>
    <w:rsid w:val="000A7F2B"/>
    <w:rsid w:val="000B05EE"/>
    <w:rsid w:val="000B0B03"/>
    <w:rsid w:val="000B0C78"/>
    <w:rsid w:val="000B1307"/>
    <w:rsid w:val="000B3104"/>
    <w:rsid w:val="000B34EB"/>
    <w:rsid w:val="000B363D"/>
    <w:rsid w:val="000B376D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7F"/>
    <w:rsid w:val="000C2C83"/>
    <w:rsid w:val="000C3323"/>
    <w:rsid w:val="000C479B"/>
    <w:rsid w:val="000C4A5E"/>
    <w:rsid w:val="000C5D5D"/>
    <w:rsid w:val="000C6AF0"/>
    <w:rsid w:val="000C7924"/>
    <w:rsid w:val="000C7CE7"/>
    <w:rsid w:val="000D0299"/>
    <w:rsid w:val="000D02FC"/>
    <w:rsid w:val="000D11B1"/>
    <w:rsid w:val="000D1942"/>
    <w:rsid w:val="000D266A"/>
    <w:rsid w:val="000D269F"/>
    <w:rsid w:val="000D3D3F"/>
    <w:rsid w:val="000D4808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3E0A"/>
    <w:rsid w:val="000E5242"/>
    <w:rsid w:val="000E5629"/>
    <w:rsid w:val="000E758B"/>
    <w:rsid w:val="000E7C2B"/>
    <w:rsid w:val="000F0299"/>
    <w:rsid w:val="000F042D"/>
    <w:rsid w:val="000F17E0"/>
    <w:rsid w:val="000F26B9"/>
    <w:rsid w:val="000F3FCD"/>
    <w:rsid w:val="000F40E0"/>
    <w:rsid w:val="000F4970"/>
    <w:rsid w:val="000F4D34"/>
    <w:rsid w:val="000F5783"/>
    <w:rsid w:val="000F6422"/>
    <w:rsid w:val="000F65FB"/>
    <w:rsid w:val="000F694C"/>
    <w:rsid w:val="00100AB6"/>
    <w:rsid w:val="0010122E"/>
    <w:rsid w:val="00101CBB"/>
    <w:rsid w:val="001073AC"/>
    <w:rsid w:val="00107CD1"/>
    <w:rsid w:val="00110A18"/>
    <w:rsid w:val="001110A4"/>
    <w:rsid w:val="00114FC6"/>
    <w:rsid w:val="001156AC"/>
    <w:rsid w:val="001159A0"/>
    <w:rsid w:val="00115B16"/>
    <w:rsid w:val="00116224"/>
    <w:rsid w:val="00120A14"/>
    <w:rsid w:val="00121411"/>
    <w:rsid w:val="0012154E"/>
    <w:rsid w:val="00121951"/>
    <w:rsid w:val="00122521"/>
    <w:rsid w:val="00122F1D"/>
    <w:rsid w:val="00125556"/>
    <w:rsid w:val="00126C48"/>
    <w:rsid w:val="00126ED4"/>
    <w:rsid w:val="00130960"/>
    <w:rsid w:val="001309D5"/>
    <w:rsid w:val="00130F70"/>
    <w:rsid w:val="00131732"/>
    <w:rsid w:val="00131C19"/>
    <w:rsid w:val="00131C2B"/>
    <w:rsid w:val="00132C4E"/>
    <w:rsid w:val="00133065"/>
    <w:rsid w:val="001339FB"/>
    <w:rsid w:val="00133C58"/>
    <w:rsid w:val="00133E84"/>
    <w:rsid w:val="00134E6F"/>
    <w:rsid w:val="0013660D"/>
    <w:rsid w:val="0013697A"/>
    <w:rsid w:val="00136CC5"/>
    <w:rsid w:val="00140865"/>
    <w:rsid w:val="00141573"/>
    <w:rsid w:val="00143094"/>
    <w:rsid w:val="00143751"/>
    <w:rsid w:val="00145110"/>
    <w:rsid w:val="00145347"/>
    <w:rsid w:val="00145462"/>
    <w:rsid w:val="00145576"/>
    <w:rsid w:val="00147417"/>
    <w:rsid w:val="00147DB0"/>
    <w:rsid w:val="0015170F"/>
    <w:rsid w:val="00156585"/>
    <w:rsid w:val="001570B6"/>
    <w:rsid w:val="00160BAD"/>
    <w:rsid w:val="001612D5"/>
    <w:rsid w:val="00161600"/>
    <w:rsid w:val="001624B6"/>
    <w:rsid w:val="00163D55"/>
    <w:rsid w:val="00164108"/>
    <w:rsid w:val="0016418A"/>
    <w:rsid w:val="001647DE"/>
    <w:rsid w:val="00164B8B"/>
    <w:rsid w:val="0016555B"/>
    <w:rsid w:val="00165993"/>
    <w:rsid w:val="00166509"/>
    <w:rsid w:val="001667E1"/>
    <w:rsid w:val="001701D6"/>
    <w:rsid w:val="001738FF"/>
    <w:rsid w:val="00174A8F"/>
    <w:rsid w:val="001776DD"/>
    <w:rsid w:val="001777DF"/>
    <w:rsid w:val="00180B6A"/>
    <w:rsid w:val="00180C51"/>
    <w:rsid w:val="00181428"/>
    <w:rsid w:val="001815F0"/>
    <w:rsid w:val="00182403"/>
    <w:rsid w:val="00183886"/>
    <w:rsid w:val="0018412A"/>
    <w:rsid w:val="001842B1"/>
    <w:rsid w:val="001842C2"/>
    <w:rsid w:val="00184877"/>
    <w:rsid w:val="00184FCC"/>
    <w:rsid w:val="0018580B"/>
    <w:rsid w:val="00186B20"/>
    <w:rsid w:val="00186E57"/>
    <w:rsid w:val="001928A1"/>
    <w:rsid w:val="001931C7"/>
    <w:rsid w:val="00194C77"/>
    <w:rsid w:val="001957BE"/>
    <w:rsid w:val="00195B98"/>
    <w:rsid w:val="00196E5D"/>
    <w:rsid w:val="0019794A"/>
    <w:rsid w:val="001A080F"/>
    <w:rsid w:val="001A0FED"/>
    <w:rsid w:val="001A202E"/>
    <w:rsid w:val="001A3014"/>
    <w:rsid w:val="001A457C"/>
    <w:rsid w:val="001A6907"/>
    <w:rsid w:val="001A6927"/>
    <w:rsid w:val="001A7737"/>
    <w:rsid w:val="001A7AF2"/>
    <w:rsid w:val="001A7B24"/>
    <w:rsid w:val="001A7FE3"/>
    <w:rsid w:val="001B0310"/>
    <w:rsid w:val="001B0A35"/>
    <w:rsid w:val="001B184B"/>
    <w:rsid w:val="001B1EE3"/>
    <w:rsid w:val="001B3702"/>
    <w:rsid w:val="001B4B8A"/>
    <w:rsid w:val="001B6F14"/>
    <w:rsid w:val="001B7529"/>
    <w:rsid w:val="001C04A8"/>
    <w:rsid w:val="001C1BD0"/>
    <w:rsid w:val="001C2F18"/>
    <w:rsid w:val="001C5132"/>
    <w:rsid w:val="001C5722"/>
    <w:rsid w:val="001C5B16"/>
    <w:rsid w:val="001C6E2F"/>
    <w:rsid w:val="001C75A8"/>
    <w:rsid w:val="001D176F"/>
    <w:rsid w:val="001D1E73"/>
    <w:rsid w:val="001D260C"/>
    <w:rsid w:val="001D2735"/>
    <w:rsid w:val="001D2B25"/>
    <w:rsid w:val="001D42CC"/>
    <w:rsid w:val="001D5CC0"/>
    <w:rsid w:val="001D60C7"/>
    <w:rsid w:val="001E2201"/>
    <w:rsid w:val="001E2507"/>
    <w:rsid w:val="001E3306"/>
    <w:rsid w:val="001E4709"/>
    <w:rsid w:val="001E4F9E"/>
    <w:rsid w:val="001E4FFF"/>
    <w:rsid w:val="001E6FFA"/>
    <w:rsid w:val="001E7DD4"/>
    <w:rsid w:val="001F025F"/>
    <w:rsid w:val="001F0506"/>
    <w:rsid w:val="001F1FC6"/>
    <w:rsid w:val="001F2766"/>
    <w:rsid w:val="001F28BE"/>
    <w:rsid w:val="001F380A"/>
    <w:rsid w:val="001F46CF"/>
    <w:rsid w:val="001F4A01"/>
    <w:rsid w:val="001F4FD2"/>
    <w:rsid w:val="001F516F"/>
    <w:rsid w:val="001F6640"/>
    <w:rsid w:val="001F7874"/>
    <w:rsid w:val="001F7DB3"/>
    <w:rsid w:val="0020234E"/>
    <w:rsid w:val="00202F55"/>
    <w:rsid w:val="002038E2"/>
    <w:rsid w:val="00203B81"/>
    <w:rsid w:val="00203F0D"/>
    <w:rsid w:val="002046EF"/>
    <w:rsid w:val="00204D70"/>
    <w:rsid w:val="00205599"/>
    <w:rsid w:val="002058B9"/>
    <w:rsid w:val="00211C62"/>
    <w:rsid w:val="00212240"/>
    <w:rsid w:val="00213639"/>
    <w:rsid w:val="00214158"/>
    <w:rsid w:val="002149FE"/>
    <w:rsid w:val="00214F08"/>
    <w:rsid w:val="002172ED"/>
    <w:rsid w:val="00217A0A"/>
    <w:rsid w:val="00220186"/>
    <w:rsid w:val="002217A6"/>
    <w:rsid w:val="00223861"/>
    <w:rsid w:val="00223962"/>
    <w:rsid w:val="00226D9B"/>
    <w:rsid w:val="0022732E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F1B"/>
    <w:rsid w:val="002416D8"/>
    <w:rsid w:val="002418B6"/>
    <w:rsid w:val="00243E38"/>
    <w:rsid w:val="00243F64"/>
    <w:rsid w:val="00244BB4"/>
    <w:rsid w:val="00245726"/>
    <w:rsid w:val="0024633E"/>
    <w:rsid w:val="00246F88"/>
    <w:rsid w:val="002470E7"/>
    <w:rsid w:val="002503EF"/>
    <w:rsid w:val="002508E6"/>
    <w:rsid w:val="00251527"/>
    <w:rsid w:val="002515A5"/>
    <w:rsid w:val="002521FC"/>
    <w:rsid w:val="002548F7"/>
    <w:rsid w:val="0025594C"/>
    <w:rsid w:val="00255A71"/>
    <w:rsid w:val="002574BA"/>
    <w:rsid w:val="002575B0"/>
    <w:rsid w:val="002601CA"/>
    <w:rsid w:val="00260A2A"/>
    <w:rsid w:val="00260C67"/>
    <w:rsid w:val="002615EB"/>
    <w:rsid w:val="00261DB8"/>
    <w:rsid w:val="002625BD"/>
    <w:rsid w:val="00262E72"/>
    <w:rsid w:val="002636E8"/>
    <w:rsid w:val="00264558"/>
    <w:rsid w:val="00265895"/>
    <w:rsid w:val="0026682A"/>
    <w:rsid w:val="0026683C"/>
    <w:rsid w:val="002707FD"/>
    <w:rsid w:val="002709D3"/>
    <w:rsid w:val="00271DB1"/>
    <w:rsid w:val="00271FE0"/>
    <w:rsid w:val="00274F87"/>
    <w:rsid w:val="0027564F"/>
    <w:rsid w:val="00275D27"/>
    <w:rsid w:val="00277894"/>
    <w:rsid w:val="002812D9"/>
    <w:rsid w:val="00281A65"/>
    <w:rsid w:val="002826C8"/>
    <w:rsid w:val="002828AB"/>
    <w:rsid w:val="00282A25"/>
    <w:rsid w:val="00282C9A"/>
    <w:rsid w:val="00283942"/>
    <w:rsid w:val="00285B65"/>
    <w:rsid w:val="00285BA5"/>
    <w:rsid w:val="0028743E"/>
    <w:rsid w:val="00287954"/>
    <w:rsid w:val="00287C31"/>
    <w:rsid w:val="00287FBA"/>
    <w:rsid w:val="00290051"/>
    <w:rsid w:val="002901FD"/>
    <w:rsid w:val="00290B6C"/>
    <w:rsid w:val="00290C61"/>
    <w:rsid w:val="00290E41"/>
    <w:rsid w:val="00291473"/>
    <w:rsid w:val="00293119"/>
    <w:rsid w:val="0029542E"/>
    <w:rsid w:val="0029622D"/>
    <w:rsid w:val="0029640B"/>
    <w:rsid w:val="00296932"/>
    <w:rsid w:val="002A0247"/>
    <w:rsid w:val="002A0920"/>
    <w:rsid w:val="002A1F72"/>
    <w:rsid w:val="002A25C1"/>
    <w:rsid w:val="002A26BD"/>
    <w:rsid w:val="002A2C1A"/>
    <w:rsid w:val="002A38E2"/>
    <w:rsid w:val="002A3A81"/>
    <w:rsid w:val="002A458B"/>
    <w:rsid w:val="002A4E8E"/>
    <w:rsid w:val="002B03AE"/>
    <w:rsid w:val="002B1517"/>
    <w:rsid w:val="002B1530"/>
    <w:rsid w:val="002B1DE4"/>
    <w:rsid w:val="002B2086"/>
    <w:rsid w:val="002B22FB"/>
    <w:rsid w:val="002B3057"/>
    <w:rsid w:val="002B4028"/>
    <w:rsid w:val="002B44F5"/>
    <w:rsid w:val="002B5145"/>
    <w:rsid w:val="002B5303"/>
    <w:rsid w:val="002B7826"/>
    <w:rsid w:val="002C19FD"/>
    <w:rsid w:val="002C2A18"/>
    <w:rsid w:val="002C3490"/>
    <w:rsid w:val="002C3593"/>
    <w:rsid w:val="002C36A4"/>
    <w:rsid w:val="002C3B63"/>
    <w:rsid w:val="002C3E25"/>
    <w:rsid w:val="002C57DA"/>
    <w:rsid w:val="002C5848"/>
    <w:rsid w:val="002C5D31"/>
    <w:rsid w:val="002C65F1"/>
    <w:rsid w:val="002C750C"/>
    <w:rsid w:val="002D03B8"/>
    <w:rsid w:val="002D1706"/>
    <w:rsid w:val="002D285C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36"/>
    <w:rsid w:val="002E0505"/>
    <w:rsid w:val="002E128D"/>
    <w:rsid w:val="002E268F"/>
    <w:rsid w:val="002E30F8"/>
    <w:rsid w:val="002E4D9F"/>
    <w:rsid w:val="002E5BB2"/>
    <w:rsid w:val="002E6251"/>
    <w:rsid w:val="002E6ED3"/>
    <w:rsid w:val="002E74A5"/>
    <w:rsid w:val="002F0DDB"/>
    <w:rsid w:val="002F3DFC"/>
    <w:rsid w:val="002F4505"/>
    <w:rsid w:val="002F4B0E"/>
    <w:rsid w:val="002F5655"/>
    <w:rsid w:val="002F57B7"/>
    <w:rsid w:val="002F5950"/>
    <w:rsid w:val="002F62D3"/>
    <w:rsid w:val="002F69D7"/>
    <w:rsid w:val="003008BC"/>
    <w:rsid w:val="00303AD9"/>
    <w:rsid w:val="0030473A"/>
    <w:rsid w:val="0030629E"/>
    <w:rsid w:val="00307040"/>
    <w:rsid w:val="003074FA"/>
    <w:rsid w:val="0030788D"/>
    <w:rsid w:val="00307AC3"/>
    <w:rsid w:val="00307D14"/>
    <w:rsid w:val="00310157"/>
    <w:rsid w:val="0031079C"/>
    <w:rsid w:val="00312637"/>
    <w:rsid w:val="003137A0"/>
    <w:rsid w:val="00313C0D"/>
    <w:rsid w:val="00314F5E"/>
    <w:rsid w:val="003166A0"/>
    <w:rsid w:val="00316DD6"/>
    <w:rsid w:val="0032038E"/>
    <w:rsid w:val="003210A7"/>
    <w:rsid w:val="00321385"/>
    <w:rsid w:val="00324A73"/>
    <w:rsid w:val="00324EBA"/>
    <w:rsid w:val="0032577E"/>
    <w:rsid w:val="0032787F"/>
    <w:rsid w:val="00330123"/>
    <w:rsid w:val="0033097B"/>
    <w:rsid w:val="00331102"/>
    <w:rsid w:val="00331464"/>
    <w:rsid w:val="0033291B"/>
    <w:rsid w:val="003329FE"/>
    <w:rsid w:val="00332D0E"/>
    <w:rsid w:val="003356D2"/>
    <w:rsid w:val="003361F9"/>
    <w:rsid w:val="00336EFA"/>
    <w:rsid w:val="00341289"/>
    <w:rsid w:val="00342077"/>
    <w:rsid w:val="00344E78"/>
    <w:rsid w:val="003459B9"/>
    <w:rsid w:val="0034604B"/>
    <w:rsid w:val="00346273"/>
    <w:rsid w:val="003463BC"/>
    <w:rsid w:val="003470D6"/>
    <w:rsid w:val="0035188B"/>
    <w:rsid w:val="00351C86"/>
    <w:rsid w:val="0035226A"/>
    <w:rsid w:val="0035331F"/>
    <w:rsid w:val="00353677"/>
    <w:rsid w:val="0035414B"/>
    <w:rsid w:val="00354A38"/>
    <w:rsid w:val="00360025"/>
    <w:rsid w:val="0036033D"/>
    <w:rsid w:val="00361B21"/>
    <w:rsid w:val="00361D82"/>
    <w:rsid w:val="00362A39"/>
    <w:rsid w:val="00363C48"/>
    <w:rsid w:val="00363F9E"/>
    <w:rsid w:val="00364FEF"/>
    <w:rsid w:val="0036533B"/>
    <w:rsid w:val="00365856"/>
    <w:rsid w:val="0036672D"/>
    <w:rsid w:val="00366CF5"/>
    <w:rsid w:val="0036718E"/>
    <w:rsid w:val="0037033A"/>
    <w:rsid w:val="003703F2"/>
    <w:rsid w:val="00371B5D"/>
    <w:rsid w:val="00371C9B"/>
    <w:rsid w:val="00372081"/>
    <w:rsid w:val="00372B47"/>
    <w:rsid w:val="00372C52"/>
    <w:rsid w:val="00372E5B"/>
    <w:rsid w:val="003733FA"/>
    <w:rsid w:val="0037361F"/>
    <w:rsid w:val="0037472A"/>
    <w:rsid w:val="00374F54"/>
    <w:rsid w:val="00374FAF"/>
    <w:rsid w:val="003750C1"/>
    <w:rsid w:val="00376211"/>
    <w:rsid w:val="003763B3"/>
    <w:rsid w:val="003774C8"/>
    <w:rsid w:val="00377C78"/>
    <w:rsid w:val="003807A5"/>
    <w:rsid w:val="00381ED9"/>
    <w:rsid w:val="0038208B"/>
    <w:rsid w:val="003832F2"/>
    <w:rsid w:val="0038469B"/>
    <w:rsid w:val="00385832"/>
    <w:rsid w:val="003858CB"/>
    <w:rsid w:val="003859B5"/>
    <w:rsid w:val="00386811"/>
    <w:rsid w:val="00386F69"/>
    <w:rsid w:val="00390BB3"/>
    <w:rsid w:val="00392B25"/>
    <w:rsid w:val="00393259"/>
    <w:rsid w:val="00393855"/>
    <w:rsid w:val="003938BC"/>
    <w:rsid w:val="00393CAE"/>
    <w:rsid w:val="00394D1D"/>
    <w:rsid w:val="00394DAC"/>
    <w:rsid w:val="00395874"/>
    <w:rsid w:val="003965DB"/>
    <w:rsid w:val="00396697"/>
    <w:rsid w:val="003A06DC"/>
    <w:rsid w:val="003A35DC"/>
    <w:rsid w:val="003A375F"/>
    <w:rsid w:val="003A3E4B"/>
    <w:rsid w:val="003A4042"/>
    <w:rsid w:val="003A410E"/>
    <w:rsid w:val="003A455B"/>
    <w:rsid w:val="003A4EB6"/>
    <w:rsid w:val="003A631A"/>
    <w:rsid w:val="003A6369"/>
    <w:rsid w:val="003A63EF"/>
    <w:rsid w:val="003A667A"/>
    <w:rsid w:val="003A7523"/>
    <w:rsid w:val="003B0C1B"/>
    <w:rsid w:val="003B1665"/>
    <w:rsid w:val="003B1BC9"/>
    <w:rsid w:val="003B2403"/>
    <w:rsid w:val="003B2742"/>
    <w:rsid w:val="003B384E"/>
    <w:rsid w:val="003B42F4"/>
    <w:rsid w:val="003B4BB0"/>
    <w:rsid w:val="003B62E7"/>
    <w:rsid w:val="003B6A39"/>
    <w:rsid w:val="003C0940"/>
    <w:rsid w:val="003C0A92"/>
    <w:rsid w:val="003C20FE"/>
    <w:rsid w:val="003C2359"/>
    <w:rsid w:val="003C40BB"/>
    <w:rsid w:val="003C46FE"/>
    <w:rsid w:val="003C4759"/>
    <w:rsid w:val="003C6E64"/>
    <w:rsid w:val="003C7589"/>
    <w:rsid w:val="003D159C"/>
    <w:rsid w:val="003D20C2"/>
    <w:rsid w:val="003D22B0"/>
    <w:rsid w:val="003D3194"/>
    <w:rsid w:val="003D3921"/>
    <w:rsid w:val="003D549D"/>
    <w:rsid w:val="003D567F"/>
    <w:rsid w:val="003D5A25"/>
    <w:rsid w:val="003D5CEE"/>
    <w:rsid w:val="003D7E19"/>
    <w:rsid w:val="003E06CA"/>
    <w:rsid w:val="003E09A1"/>
    <w:rsid w:val="003E0D0E"/>
    <w:rsid w:val="003E0F86"/>
    <w:rsid w:val="003E1034"/>
    <w:rsid w:val="003E12D5"/>
    <w:rsid w:val="003E14A8"/>
    <w:rsid w:val="003E2B7A"/>
    <w:rsid w:val="003E2C30"/>
    <w:rsid w:val="003E3B91"/>
    <w:rsid w:val="003E40AE"/>
    <w:rsid w:val="003E5EF3"/>
    <w:rsid w:val="003E6FD2"/>
    <w:rsid w:val="003E7288"/>
    <w:rsid w:val="003F5E54"/>
    <w:rsid w:val="0040124B"/>
    <w:rsid w:val="004018D3"/>
    <w:rsid w:val="00402DC4"/>
    <w:rsid w:val="00403461"/>
    <w:rsid w:val="00404241"/>
    <w:rsid w:val="004056E7"/>
    <w:rsid w:val="00406487"/>
    <w:rsid w:val="00407DB3"/>
    <w:rsid w:val="00410851"/>
    <w:rsid w:val="00411390"/>
    <w:rsid w:val="004119DD"/>
    <w:rsid w:val="00412CCE"/>
    <w:rsid w:val="00414377"/>
    <w:rsid w:val="00414D7A"/>
    <w:rsid w:val="00414DA6"/>
    <w:rsid w:val="00415159"/>
    <w:rsid w:val="00415405"/>
    <w:rsid w:val="00415B8E"/>
    <w:rsid w:val="00415E67"/>
    <w:rsid w:val="00415E90"/>
    <w:rsid w:val="00416DD3"/>
    <w:rsid w:val="004174C1"/>
    <w:rsid w:val="00417C4B"/>
    <w:rsid w:val="0042035D"/>
    <w:rsid w:val="00423C75"/>
    <w:rsid w:val="00424178"/>
    <w:rsid w:val="004249A2"/>
    <w:rsid w:val="0042577F"/>
    <w:rsid w:val="004275E9"/>
    <w:rsid w:val="004276EA"/>
    <w:rsid w:val="004305AD"/>
    <w:rsid w:val="0043334D"/>
    <w:rsid w:val="004335B4"/>
    <w:rsid w:val="0043373E"/>
    <w:rsid w:val="004348C4"/>
    <w:rsid w:val="00434C7D"/>
    <w:rsid w:val="004355E9"/>
    <w:rsid w:val="00435BE6"/>
    <w:rsid w:val="00437226"/>
    <w:rsid w:val="0043738F"/>
    <w:rsid w:val="0044012A"/>
    <w:rsid w:val="00440969"/>
    <w:rsid w:val="00440CA7"/>
    <w:rsid w:val="00441008"/>
    <w:rsid w:val="0044225F"/>
    <w:rsid w:val="004423FD"/>
    <w:rsid w:val="004425E1"/>
    <w:rsid w:val="0044293F"/>
    <w:rsid w:val="004430D4"/>
    <w:rsid w:val="004444A2"/>
    <w:rsid w:val="004461A0"/>
    <w:rsid w:val="004469E9"/>
    <w:rsid w:val="00446F58"/>
    <w:rsid w:val="00450CBF"/>
    <w:rsid w:val="00451A4A"/>
    <w:rsid w:val="004521EC"/>
    <w:rsid w:val="004525A2"/>
    <w:rsid w:val="004528B3"/>
    <w:rsid w:val="004534EA"/>
    <w:rsid w:val="00453F17"/>
    <w:rsid w:val="004545E1"/>
    <w:rsid w:val="004560E8"/>
    <w:rsid w:val="00456143"/>
    <w:rsid w:val="00456432"/>
    <w:rsid w:val="004566CC"/>
    <w:rsid w:val="00456C85"/>
    <w:rsid w:val="00457608"/>
    <w:rsid w:val="0046181F"/>
    <w:rsid w:val="004641B0"/>
    <w:rsid w:val="004646B9"/>
    <w:rsid w:val="00466548"/>
    <w:rsid w:val="00466994"/>
    <w:rsid w:val="00466D5F"/>
    <w:rsid w:val="00476545"/>
    <w:rsid w:val="004772CC"/>
    <w:rsid w:val="0047774F"/>
    <w:rsid w:val="0048030D"/>
    <w:rsid w:val="004804C7"/>
    <w:rsid w:val="00481813"/>
    <w:rsid w:val="004839A4"/>
    <w:rsid w:val="00483F63"/>
    <w:rsid w:val="00484007"/>
    <w:rsid w:val="004851BA"/>
    <w:rsid w:val="0048542B"/>
    <w:rsid w:val="00485513"/>
    <w:rsid w:val="00485A84"/>
    <w:rsid w:val="00490B4C"/>
    <w:rsid w:val="00490D8D"/>
    <w:rsid w:val="00492071"/>
    <w:rsid w:val="004920DC"/>
    <w:rsid w:val="00492346"/>
    <w:rsid w:val="0049253A"/>
    <w:rsid w:val="00492C1F"/>
    <w:rsid w:val="0049362A"/>
    <w:rsid w:val="00493CC5"/>
    <w:rsid w:val="004942E7"/>
    <w:rsid w:val="004A02DA"/>
    <w:rsid w:val="004A031A"/>
    <w:rsid w:val="004A16A7"/>
    <w:rsid w:val="004A2650"/>
    <w:rsid w:val="004A292C"/>
    <w:rsid w:val="004A621F"/>
    <w:rsid w:val="004B1649"/>
    <w:rsid w:val="004B177B"/>
    <w:rsid w:val="004B213A"/>
    <w:rsid w:val="004B2CFA"/>
    <w:rsid w:val="004B2F59"/>
    <w:rsid w:val="004B379E"/>
    <w:rsid w:val="004B3DCE"/>
    <w:rsid w:val="004B3DFF"/>
    <w:rsid w:val="004B3E0A"/>
    <w:rsid w:val="004B4847"/>
    <w:rsid w:val="004B5664"/>
    <w:rsid w:val="004B6741"/>
    <w:rsid w:val="004B7B7B"/>
    <w:rsid w:val="004B7C04"/>
    <w:rsid w:val="004B7D47"/>
    <w:rsid w:val="004C0973"/>
    <w:rsid w:val="004C1AA4"/>
    <w:rsid w:val="004C2B37"/>
    <w:rsid w:val="004C471C"/>
    <w:rsid w:val="004C47BA"/>
    <w:rsid w:val="004C4913"/>
    <w:rsid w:val="004C4F70"/>
    <w:rsid w:val="004C74C5"/>
    <w:rsid w:val="004C7956"/>
    <w:rsid w:val="004D0E10"/>
    <w:rsid w:val="004D194A"/>
    <w:rsid w:val="004D1ED4"/>
    <w:rsid w:val="004D1EF6"/>
    <w:rsid w:val="004D229D"/>
    <w:rsid w:val="004D2795"/>
    <w:rsid w:val="004D3D73"/>
    <w:rsid w:val="004D4192"/>
    <w:rsid w:val="004D5763"/>
    <w:rsid w:val="004D770A"/>
    <w:rsid w:val="004E1801"/>
    <w:rsid w:val="004E2C77"/>
    <w:rsid w:val="004E446B"/>
    <w:rsid w:val="004E4784"/>
    <w:rsid w:val="004E52BD"/>
    <w:rsid w:val="004E60DD"/>
    <w:rsid w:val="004F04F8"/>
    <w:rsid w:val="004F0D05"/>
    <w:rsid w:val="004F1A4E"/>
    <w:rsid w:val="004F1DAD"/>
    <w:rsid w:val="004F35C8"/>
    <w:rsid w:val="004F5178"/>
    <w:rsid w:val="004F56B4"/>
    <w:rsid w:val="004F61B6"/>
    <w:rsid w:val="00500507"/>
    <w:rsid w:val="005011CD"/>
    <w:rsid w:val="00501321"/>
    <w:rsid w:val="00502738"/>
    <w:rsid w:val="005037D3"/>
    <w:rsid w:val="005044A3"/>
    <w:rsid w:val="00506173"/>
    <w:rsid w:val="005066E4"/>
    <w:rsid w:val="005078B7"/>
    <w:rsid w:val="00507D31"/>
    <w:rsid w:val="0051012A"/>
    <w:rsid w:val="00510963"/>
    <w:rsid w:val="00510DCE"/>
    <w:rsid w:val="0051125B"/>
    <w:rsid w:val="00511F2E"/>
    <w:rsid w:val="00512694"/>
    <w:rsid w:val="00512F99"/>
    <w:rsid w:val="00514153"/>
    <w:rsid w:val="00514D4F"/>
    <w:rsid w:val="00515646"/>
    <w:rsid w:val="00517ECD"/>
    <w:rsid w:val="005201E1"/>
    <w:rsid w:val="00520820"/>
    <w:rsid w:val="00521628"/>
    <w:rsid w:val="0052165D"/>
    <w:rsid w:val="0052188A"/>
    <w:rsid w:val="00522A2B"/>
    <w:rsid w:val="00524093"/>
    <w:rsid w:val="005258CD"/>
    <w:rsid w:val="0052727C"/>
    <w:rsid w:val="0053471C"/>
    <w:rsid w:val="00534F6E"/>
    <w:rsid w:val="00535091"/>
    <w:rsid w:val="005359C7"/>
    <w:rsid w:val="00536551"/>
    <w:rsid w:val="00536C31"/>
    <w:rsid w:val="00537AC5"/>
    <w:rsid w:val="00537D64"/>
    <w:rsid w:val="00537D88"/>
    <w:rsid w:val="00537EF2"/>
    <w:rsid w:val="00542E8B"/>
    <w:rsid w:val="00545284"/>
    <w:rsid w:val="00546525"/>
    <w:rsid w:val="00547CDA"/>
    <w:rsid w:val="00550750"/>
    <w:rsid w:val="005511CE"/>
    <w:rsid w:val="0055156D"/>
    <w:rsid w:val="00551A1A"/>
    <w:rsid w:val="00551AAA"/>
    <w:rsid w:val="00552E96"/>
    <w:rsid w:val="00553ED4"/>
    <w:rsid w:val="005542AB"/>
    <w:rsid w:val="00554482"/>
    <w:rsid w:val="00554C0B"/>
    <w:rsid w:val="00555390"/>
    <w:rsid w:val="00555496"/>
    <w:rsid w:val="005554D0"/>
    <w:rsid w:val="00555D47"/>
    <w:rsid w:val="00556017"/>
    <w:rsid w:val="005560CC"/>
    <w:rsid w:val="00556583"/>
    <w:rsid w:val="0055658B"/>
    <w:rsid w:val="00562E86"/>
    <w:rsid w:val="005630B7"/>
    <w:rsid w:val="0056449F"/>
    <w:rsid w:val="0056492C"/>
    <w:rsid w:val="00566432"/>
    <w:rsid w:val="00566C27"/>
    <w:rsid w:val="0057135A"/>
    <w:rsid w:val="005723A0"/>
    <w:rsid w:val="00573C1A"/>
    <w:rsid w:val="00573C71"/>
    <w:rsid w:val="00574853"/>
    <w:rsid w:val="00574A66"/>
    <w:rsid w:val="0057658C"/>
    <w:rsid w:val="00577A68"/>
    <w:rsid w:val="00577F18"/>
    <w:rsid w:val="00580C28"/>
    <w:rsid w:val="005813EC"/>
    <w:rsid w:val="00581553"/>
    <w:rsid w:val="00581AF3"/>
    <w:rsid w:val="00581FA0"/>
    <w:rsid w:val="00583196"/>
    <w:rsid w:val="00583B0D"/>
    <w:rsid w:val="005851AD"/>
    <w:rsid w:val="00585551"/>
    <w:rsid w:val="00585E4F"/>
    <w:rsid w:val="00585F32"/>
    <w:rsid w:val="0058768F"/>
    <w:rsid w:val="00592291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6624"/>
    <w:rsid w:val="005A0FC0"/>
    <w:rsid w:val="005A39B9"/>
    <w:rsid w:val="005A3B40"/>
    <w:rsid w:val="005A3EB6"/>
    <w:rsid w:val="005A4839"/>
    <w:rsid w:val="005A4B89"/>
    <w:rsid w:val="005A78C1"/>
    <w:rsid w:val="005B0ED9"/>
    <w:rsid w:val="005B175F"/>
    <w:rsid w:val="005B2C95"/>
    <w:rsid w:val="005B2E5A"/>
    <w:rsid w:val="005B343A"/>
    <w:rsid w:val="005B4EFD"/>
    <w:rsid w:val="005B5629"/>
    <w:rsid w:val="005B5822"/>
    <w:rsid w:val="005B5A4E"/>
    <w:rsid w:val="005B5E72"/>
    <w:rsid w:val="005B6927"/>
    <w:rsid w:val="005B6C7E"/>
    <w:rsid w:val="005B6FBE"/>
    <w:rsid w:val="005C0C0B"/>
    <w:rsid w:val="005C1399"/>
    <w:rsid w:val="005C32AC"/>
    <w:rsid w:val="005C3BEC"/>
    <w:rsid w:val="005C4666"/>
    <w:rsid w:val="005C468A"/>
    <w:rsid w:val="005C49FD"/>
    <w:rsid w:val="005C5113"/>
    <w:rsid w:val="005C55FD"/>
    <w:rsid w:val="005C6634"/>
    <w:rsid w:val="005C6EE7"/>
    <w:rsid w:val="005D1241"/>
    <w:rsid w:val="005D18FE"/>
    <w:rsid w:val="005D1B8D"/>
    <w:rsid w:val="005D1CE0"/>
    <w:rsid w:val="005D22D0"/>
    <w:rsid w:val="005D2502"/>
    <w:rsid w:val="005D3CAE"/>
    <w:rsid w:val="005D4922"/>
    <w:rsid w:val="005D6A5A"/>
    <w:rsid w:val="005D6E4A"/>
    <w:rsid w:val="005D70EF"/>
    <w:rsid w:val="005D74A3"/>
    <w:rsid w:val="005D7A69"/>
    <w:rsid w:val="005E0625"/>
    <w:rsid w:val="005E1844"/>
    <w:rsid w:val="005E1CB4"/>
    <w:rsid w:val="005E1CB7"/>
    <w:rsid w:val="005E2041"/>
    <w:rsid w:val="005E2468"/>
    <w:rsid w:val="005E2E6F"/>
    <w:rsid w:val="005E34EA"/>
    <w:rsid w:val="005E5A49"/>
    <w:rsid w:val="005E68A2"/>
    <w:rsid w:val="005E6FB3"/>
    <w:rsid w:val="005F0C11"/>
    <w:rsid w:val="005F1207"/>
    <w:rsid w:val="005F2C8B"/>
    <w:rsid w:val="005F2E09"/>
    <w:rsid w:val="005F40BD"/>
    <w:rsid w:val="005F4997"/>
    <w:rsid w:val="005F4D3C"/>
    <w:rsid w:val="005F610C"/>
    <w:rsid w:val="005F63F7"/>
    <w:rsid w:val="005F655F"/>
    <w:rsid w:val="005F66F8"/>
    <w:rsid w:val="005F67E8"/>
    <w:rsid w:val="006005DF"/>
    <w:rsid w:val="00601423"/>
    <w:rsid w:val="00601D1E"/>
    <w:rsid w:val="006021AF"/>
    <w:rsid w:val="006022C8"/>
    <w:rsid w:val="0060359A"/>
    <w:rsid w:val="0060437F"/>
    <w:rsid w:val="00605592"/>
    <w:rsid w:val="00605D0B"/>
    <w:rsid w:val="0060757D"/>
    <w:rsid w:val="00607FC8"/>
    <w:rsid w:val="00610BD3"/>
    <w:rsid w:val="00610F1C"/>
    <w:rsid w:val="0061130C"/>
    <w:rsid w:val="00611384"/>
    <w:rsid w:val="0061213D"/>
    <w:rsid w:val="00613193"/>
    <w:rsid w:val="00613472"/>
    <w:rsid w:val="00615B44"/>
    <w:rsid w:val="00616453"/>
    <w:rsid w:val="00617A69"/>
    <w:rsid w:val="00617AD6"/>
    <w:rsid w:val="006211B3"/>
    <w:rsid w:val="00621417"/>
    <w:rsid w:val="0062228D"/>
    <w:rsid w:val="0062293C"/>
    <w:rsid w:val="00624588"/>
    <w:rsid w:val="00624E56"/>
    <w:rsid w:val="0062579A"/>
    <w:rsid w:val="00626151"/>
    <w:rsid w:val="00626626"/>
    <w:rsid w:val="006271D7"/>
    <w:rsid w:val="006272D7"/>
    <w:rsid w:val="00630362"/>
    <w:rsid w:val="00634AEB"/>
    <w:rsid w:val="00635537"/>
    <w:rsid w:val="0063637C"/>
    <w:rsid w:val="00637191"/>
    <w:rsid w:val="006376C5"/>
    <w:rsid w:val="00640EBE"/>
    <w:rsid w:val="00641574"/>
    <w:rsid w:val="00642690"/>
    <w:rsid w:val="0064370E"/>
    <w:rsid w:val="00643ACB"/>
    <w:rsid w:val="0064695A"/>
    <w:rsid w:val="006471B0"/>
    <w:rsid w:val="00650353"/>
    <w:rsid w:val="006505F8"/>
    <w:rsid w:val="00651F0C"/>
    <w:rsid w:val="00655B27"/>
    <w:rsid w:val="00656EE1"/>
    <w:rsid w:val="00657EBB"/>
    <w:rsid w:val="00657F8F"/>
    <w:rsid w:val="0066108A"/>
    <w:rsid w:val="006614EC"/>
    <w:rsid w:val="00661511"/>
    <w:rsid w:val="00661519"/>
    <w:rsid w:val="00661827"/>
    <w:rsid w:val="00661A40"/>
    <w:rsid w:val="0066329D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29C0"/>
    <w:rsid w:val="006736F2"/>
    <w:rsid w:val="00673B02"/>
    <w:rsid w:val="00673B45"/>
    <w:rsid w:val="00675929"/>
    <w:rsid w:val="00675AF4"/>
    <w:rsid w:val="00676523"/>
    <w:rsid w:val="00681C7E"/>
    <w:rsid w:val="0068263E"/>
    <w:rsid w:val="006842D8"/>
    <w:rsid w:val="00685804"/>
    <w:rsid w:val="00685AC1"/>
    <w:rsid w:val="00686F86"/>
    <w:rsid w:val="006910DA"/>
    <w:rsid w:val="0069132D"/>
    <w:rsid w:val="006918F5"/>
    <w:rsid w:val="00692AF1"/>
    <w:rsid w:val="00692D9B"/>
    <w:rsid w:val="006934B7"/>
    <w:rsid w:val="00693586"/>
    <w:rsid w:val="0069513A"/>
    <w:rsid w:val="0069519D"/>
    <w:rsid w:val="00695EAA"/>
    <w:rsid w:val="00697405"/>
    <w:rsid w:val="006A0495"/>
    <w:rsid w:val="006A07E3"/>
    <w:rsid w:val="006A0ADE"/>
    <w:rsid w:val="006A10AE"/>
    <w:rsid w:val="006A1FED"/>
    <w:rsid w:val="006A3390"/>
    <w:rsid w:val="006A36CE"/>
    <w:rsid w:val="006A3E3A"/>
    <w:rsid w:val="006A4F2A"/>
    <w:rsid w:val="006A51A8"/>
    <w:rsid w:val="006A56AA"/>
    <w:rsid w:val="006A5E2F"/>
    <w:rsid w:val="006A6DA3"/>
    <w:rsid w:val="006B19A4"/>
    <w:rsid w:val="006B1C6B"/>
    <w:rsid w:val="006B2E11"/>
    <w:rsid w:val="006B2E67"/>
    <w:rsid w:val="006B3C62"/>
    <w:rsid w:val="006B4215"/>
    <w:rsid w:val="006B4469"/>
    <w:rsid w:val="006B52CC"/>
    <w:rsid w:val="006B534D"/>
    <w:rsid w:val="006B5D07"/>
    <w:rsid w:val="006B68D8"/>
    <w:rsid w:val="006B727B"/>
    <w:rsid w:val="006B7E3D"/>
    <w:rsid w:val="006C052A"/>
    <w:rsid w:val="006C07D8"/>
    <w:rsid w:val="006C2C64"/>
    <w:rsid w:val="006C3593"/>
    <w:rsid w:val="006C3609"/>
    <w:rsid w:val="006C58F4"/>
    <w:rsid w:val="006C5DB7"/>
    <w:rsid w:val="006C5FCD"/>
    <w:rsid w:val="006C6F44"/>
    <w:rsid w:val="006C76D3"/>
    <w:rsid w:val="006C7731"/>
    <w:rsid w:val="006D0B83"/>
    <w:rsid w:val="006D1B2A"/>
    <w:rsid w:val="006D25C9"/>
    <w:rsid w:val="006D2D3D"/>
    <w:rsid w:val="006D2DFE"/>
    <w:rsid w:val="006D4C95"/>
    <w:rsid w:val="006D58EB"/>
    <w:rsid w:val="006D79C6"/>
    <w:rsid w:val="006D7C47"/>
    <w:rsid w:val="006E0266"/>
    <w:rsid w:val="006E07A3"/>
    <w:rsid w:val="006E2F4D"/>
    <w:rsid w:val="006E307F"/>
    <w:rsid w:val="006E342C"/>
    <w:rsid w:val="006E522E"/>
    <w:rsid w:val="006E56DB"/>
    <w:rsid w:val="006E57E5"/>
    <w:rsid w:val="006E66D5"/>
    <w:rsid w:val="006E6BC4"/>
    <w:rsid w:val="006E74CE"/>
    <w:rsid w:val="006F16C4"/>
    <w:rsid w:val="006F3908"/>
    <w:rsid w:val="006F3EEA"/>
    <w:rsid w:val="006F477E"/>
    <w:rsid w:val="006F48D9"/>
    <w:rsid w:val="006F7A17"/>
    <w:rsid w:val="006F7D07"/>
    <w:rsid w:val="00701EA3"/>
    <w:rsid w:val="00703176"/>
    <w:rsid w:val="007042EC"/>
    <w:rsid w:val="0070437B"/>
    <w:rsid w:val="007045A1"/>
    <w:rsid w:val="00706663"/>
    <w:rsid w:val="00706950"/>
    <w:rsid w:val="00707DD6"/>
    <w:rsid w:val="007105F2"/>
    <w:rsid w:val="00710F20"/>
    <w:rsid w:val="00710F39"/>
    <w:rsid w:val="00711EAF"/>
    <w:rsid w:val="00712C9C"/>
    <w:rsid w:val="00713AE5"/>
    <w:rsid w:val="0071567F"/>
    <w:rsid w:val="00715DDE"/>
    <w:rsid w:val="00716726"/>
    <w:rsid w:val="00716D6A"/>
    <w:rsid w:val="00717FE3"/>
    <w:rsid w:val="00720206"/>
    <w:rsid w:val="00720566"/>
    <w:rsid w:val="007214AA"/>
    <w:rsid w:val="00721B73"/>
    <w:rsid w:val="00722F4A"/>
    <w:rsid w:val="00724D62"/>
    <w:rsid w:val="00725452"/>
    <w:rsid w:val="0072587D"/>
    <w:rsid w:val="00727A52"/>
    <w:rsid w:val="00730B75"/>
    <w:rsid w:val="00731B71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53E"/>
    <w:rsid w:val="00736C7E"/>
    <w:rsid w:val="00737522"/>
    <w:rsid w:val="00742562"/>
    <w:rsid w:val="007438B3"/>
    <w:rsid w:val="00743D89"/>
    <w:rsid w:val="00744278"/>
    <w:rsid w:val="00745C11"/>
    <w:rsid w:val="0075015F"/>
    <w:rsid w:val="00752957"/>
    <w:rsid w:val="00752D8E"/>
    <w:rsid w:val="00752FA7"/>
    <w:rsid w:val="007541D3"/>
    <w:rsid w:val="00755BF8"/>
    <w:rsid w:val="00755EAA"/>
    <w:rsid w:val="0075650E"/>
    <w:rsid w:val="007568B6"/>
    <w:rsid w:val="007577A1"/>
    <w:rsid w:val="007609F6"/>
    <w:rsid w:val="00761300"/>
    <w:rsid w:val="007620EB"/>
    <w:rsid w:val="00762677"/>
    <w:rsid w:val="0076269E"/>
    <w:rsid w:val="0076399D"/>
    <w:rsid w:val="00763F0B"/>
    <w:rsid w:val="00764EB7"/>
    <w:rsid w:val="00765BAD"/>
    <w:rsid w:val="00765C57"/>
    <w:rsid w:val="00765F1F"/>
    <w:rsid w:val="0076625A"/>
    <w:rsid w:val="007709E7"/>
    <w:rsid w:val="00771C11"/>
    <w:rsid w:val="0077457E"/>
    <w:rsid w:val="0077479A"/>
    <w:rsid w:val="00775007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378"/>
    <w:rsid w:val="00794C88"/>
    <w:rsid w:val="00796E07"/>
    <w:rsid w:val="007A03EF"/>
    <w:rsid w:val="007A07AC"/>
    <w:rsid w:val="007A3709"/>
    <w:rsid w:val="007A4A6E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42DF"/>
    <w:rsid w:val="007B5817"/>
    <w:rsid w:val="007B59C1"/>
    <w:rsid w:val="007B5AFB"/>
    <w:rsid w:val="007B5C7A"/>
    <w:rsid w:val="007B64A4"/>
    <w:rsid w:val="007B6799"/>
    <w:rsid w:val="007C11CA"/>
    <w:rsid w:val="007C13DC"/>
    <w:rsid w:val="007C1E01"/>
    <w:rsid w:val="007C229C"/>
    <w:rsid w:val="007C2B5F"/>
    <w:rsid w:val="007C38B8"/>
    <w:rsid w:val="007C4342"/>
    <w:rsid w:val="007C4460"/>
    <w:rsid w:val="007C4A89"/>
    <w:rsid w:val="007C5903"/>
    <w:rsid w:val="007C611B"/>
    <w:rsid w:val="007C61ED"/>
    <w:rsid w:val="007D0428"/>
    <w:rsid w:val="007D0C09"/>
    <w:rsid w:val="007D3783"/>
    <w:rsid w:val="007D397F"/>
    <w:rsid w:val="007D53E0"/>
    <w:rsid w:val="007D5980"/>
    <w:rsid w:val="007D5AF1"/>
    <w:rsid w:val="007D63D1"/>
    <w:rsid w:val="007D67E7"/>
    <w:rsid w:val="007D6A60"/>
    <w:rsid w:val="007D7FD4"/>
    <w:rsid w:val="007E0FB9"/>
    <w:rsid w:val="007E128B"/>
    <w:rsid w:val="007E1467"/>
    <w:rsid w:val="007E37BD"/>
    <w:rsid w:val="007E3B47"/>
    <w:rsid w:val="007E4625"/>
    <w:rsid w:val="007E4C95"/>
    <w:rsid w:val="007E5D95"/>
    <w:rsid w:val="007E70EC"/>
    <w:rsid w:val="007E73C6"/>
    <w:rsid w:val="007F06B9"/>
    <w:rsid w:val="007F0E47"/>
    <w:rsid w:val="007F10FE"/>
    <w:rsid w:val="007F1536"/>
    <w:rsid w:val="007F1B54"/>
    <w:rsid w:val="007F216D"/>
    <w:rsid w:val="007F229A"/>
    <w:rsid w:val="007F30EB"/>
    <w:rsid w:val="007F31A8"/>
    <w:rsid w:val="007F3385"/>
    <w:rsid w:val="007F35D2"/>
    <w:rsid w:val="007F4217"/>
    <w:rsid w:val="007F453B"/>
    <w:rsid w:val="007F55A5"/>
    <w:rsid w:val="007F575B"/>
    <w:rsid w:val="007F5987"/>
    <w:rsid w:val="007F71B1"/>
    <w:rsid w:val="007F7347"/>
    <w:rsid w:val="007F741F"/>
    <w:rsid w:val="00801145"/>
    <w:rsid w:val="00801507"/>
    <w:rsid w:val="008022D4"/>
    <w:rsid w:val="008022FA"/>
    <w:rsid w:val="0080338D"/>
    <w:rsid w:val="00805F02"/>
    <w:rsid w:val="00810E1F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A26"/>
    <w:rsid w:val="00820BCA"/>
    <w:rsid w:val="00821052"/>
    <w:rsid w:val="00821AB9"/>
    <w:rsid w:val="008222BE"/>
    <w:rsid w:val="0082254F"/>
    <w:rsid w:val="00823392"/>
    <w:rsid w:val="008249B2"/>
    <w:rsid w:val="00824E65"/>
    <w:rsid w:val="00825833"/>
    <w:rsid w:val="008261C6"/>
    <w:rsid w:val="00826B26"/>
    <w:rsid w:val="00826F19"/>
    <w:rsid w:val="008271D8"/>
    <w:rsid w:val="00830979"/>
    <w:rsid w:val="00831561"/>
    <w:rsid w:val="00831CCD"/>
    <w:rsid w:val="00833BEB"/>
    <w:rsid w:val="00833D7C"/>
    <w:rsid w:val="00834692"/>
    <w:rsid w:val="00834800"/>
    <w:rsid w:val="00835245"/>
    <w:rsid w:val="008352B7"/>
    <w:rsid w:val="008354DF"/>
    <w:rsid w:val="0083595E"/>
    <w:rsid w:val="008364D1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9B8"/>
    <w:rsid w:val="00850634"/>
    <w:rsid w:val="00851598"/>
    <w:rsid w:val="0085320E"/>
    <w:rsid w:val="00853878"/>
    <w:rsid w:val="00853904"/>
    <w:rsid w:val="00854083"/>
    <w:rsid w:val="00854920"/>
    <w:rsid w:val="008552E3"/>
    <w:rsid w:val="00856268"/>
    <w:rsid w:val="00856FBF"/>
    <w:rsid w:val="00857234"/>
    <w:rsid w:val="008573D3"/>
    <w:rsid w:val="00857522"/>
    <w:rsid w:val="00857F27"/>
    <w:rsid w:val="00861E13"/>
    <w:rsid w:val="008623A9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234"/>
    <w:rsid w:val="00882468"/>
    <w:rsid w:val="00882712"/>
    <w:rsid w:val="00883183"/>
    <w:rsid w:val="00883445"/>
    <w:rsid w:val="00884601"/>
    <w:rsid w:val="00890449"/>
    <w:rsid w:val="00891739"/>
    <w:rsid w:val="00891C33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2EFF"/>
    <w:rsid w:val="008A3E37"/>
    <w:rsid w:val="008A5B3F"/>
    <w:rsid w:val="008B0CBD"/>
    <w:rsid w:val="008B134D"/>
    <w:rsid w:val="008B1799"/>
    <w:rsid w:val="008B1B20"/>
    <w:rsid w:val="008B1EDC"/>
    <w:rsid w:val="008B3A74"/>
    <w:rsid w:val="008B3AB4"/>
    <w:rsid w:val="008B72E7"/>
    <w:rsid w:val="008B7612"/>
    <w:rsid w:val="008B76C0"/>
    <w:rsid w:val="008C0CEA"/>
    <w:rsid w:val="008C1334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4540"/>
    <w:rsid w:val="008D5614"/>
    <w:rsid w:val="008D5E37"/>
    <w:rsid w:val="008E0BE4"/>
    <w:rsid w:val="008E14AD"/>
    <w:rsid w:val="008E203B"/>
    <w:rsid w:val="008E312D"/>
    <w:rsid w:val="008E3662"/>
    <w:rsid w:val="008E4F89"/>
    <w:rsid w:val="008E68C7"/>
    <w:rsid w:val="008E7DA3"/>
    <w:rsid w:val="008F084C"/>
    <w:rsid w:val="008F0979"/>
    <w:rsid w:val="008F2112"/>
    <w:rsid w:val="008F3198"/>
    <w:rsid w:val="008F3ECD"/>
    <w:rsid w:val="008F4129"/>
    <w:rsid w:val="008F4313"/>
    <w:rsid w:val="008F462F"/>
    <w:rsid w:val="008F5A96"/>
    <w:rsid w:val="008F5B9D"/>
    <w:rsid w:val="008F7518"/>
    <w:rsid w:val="0090099A"/>
    <w:rsid w:val="00900ADD"/>
    <w:rsid w:val="00901807"/>
    <w:rsid w:val="00902A52"/>
    <w:rsid w:val="009033F4"/>
    <w:rsid w:val="00904B7D"/>
    <w:rsid w:val="009057C5"/>
    <w:rsid w:val="00906207"/>
    <w:rsid w:val="00907032"/>
    <w:rsid w:val="00907ECB"/>
    <w:rsid w:val="0091066D"/>
    <w:rsid w:val="009107A7"/>
    <w:rsid w:val="00910B41"/>
    <w:rsid w:val="00912098"/>
    <w:rsid w:val="00913317"/>
    <w:rsid w:val="00914433"/>
    <w:rsid w:val="00915E40"/>
    <w:rsid w:val="009172DE"/>
    <w:rsid w:val="00920058"/>
    <w:rsid w:val="00920CE0"/>
    <w:rsid w:val="009229E5"/>
    <w:rsid w:val="00922F98"/>
    <w:rsid w:val="00923583"/>
    <w:rsid w:val="009236D8"/>
    <w:rsid w:val="00924D4E"/>
    <w:rsid w:val="00925E78"/>
    <w:rsid w:val="0092651E"/>
    <w:rsid w:val="009265A9"/>
    <w:rsid w:val="009266A8"/>
    <w:rsid w:val="00927E5C"/>
    <w:rsid w:val="00930078"/>
    <w:rsid w:val="0093090B"/>
    <w:rsid w:val="00932E5A"/>
    <w:rsid w:val="009352F1"/>
    <w:rsid w:val="0093667F"/>
    <w:rsid w:val="009368F8"/>
    <w:rsid w:val="0093694D"/>
    <w:rsid w:val="009369A1"/>
    <w:rsid w:val="0093744A"/>
    <w:rsid w:val="00937A9A"/>
    <w:rsid w:val="009403FB"/>
    <w:rsid w:val="00941872"/>
    <w:rsid w:val="00942150"/>
    <w:rsid w:val="00942207"/>
    <w:rsid w:val="00942A8C"/>
    <w:rsid w:val="00942AD7"/>
    <w:rsid w:val="0094394E"/>
    <w:rsid w:val="00943D49"/>
    <w:rsid w:val="00943E43"/>
    <w:rsid w:val="00944796"/>
    <w:rsid w:val="00945B6A"/>
    <w:rsid w:val="00945E64"/>
    <w:rsid w:val="00946840"/>
    <w:rsid w:val="00947221"/>
    <w:rsid w:val="00951A9E"/>
    <w:rsid w:val="00952769"/>
    <w:rsid w:val="00953B9B"/>
    <w:rsid w:val="00955C7A"/>
    <w:rsid w:val="00962E16"/>
    <w:rsid w:val="0096376B"/>
    <w:rsid w:val="009676C1"/>
    <w:rsid w:val="009679ED"/>
    <w:rsid w:val="00967C48"/>
    <w:rsid w:val="009705B1"/>
    <w:rsid w:val="00970EE9"/>
    <w:rsid w:val="0097190B"/>
    <w:rsid w:val="0097209C"/>
    <w:rsid w:val="00972F5D"/>
    <w:rsid w:val="009732D6"/>
    <w:rsid w:val="00973587"/>
    <w:rsid w:val="00974471"/>
    <w:rsid w:val="00975FC4"/>
    <w:rsid w:val="00976568"/>
    <w:rsid w:val="00980552"/>
    <w:rsid w:val="00981295"/>
    <w:rsid w:val="0098163F"/>
    <w:rsid w:val="00981C4F"/>
    <w:rsid w:val="00982177"/>
    <w:rsid w:val="009833D1"/>
    <w:rsid w:val="009843F9"/>
    <w:rsid w:val="00984D08"/>
    <w:rsid w:val="0098548C"/>
    <w:rsid w:val="00987017"/>
    <w:rsid w:val="00987A40"/>
    <w:rsid w:val="00987FCF"/>
    <w:rsid w:val="0099109C"/>
    <w:rsid w:val="00991BCA"/>
    <w:rsid w:val="009925D3"/>
    <w:rsid w:val="00992709"/>
    <w:rsid w:val="00992C7B"/>
    <w:rsid w:val="009943DB"/>
    <w:rsid w:val="0099507D"/>
    <w:rsid w:val="00997D01"/>
    <w:rsid w:val="009A314E"/>
    <w:rsid w:val="009A3CDE"/>
    <w:rsid w:val="009A5053"/>
    <w:rsid w:val="009A574D"/>
    <w:rsid w:val="009A5CB1"/>
    <w:rsid w:val="009A7642"/>
    <w:rsid w:val="009B1720"/>
    <w:rsid w:val="009B4004"/>
    <w:rsid w:val="009B4BC1"/>
    <w:rsid w:val="009B57F2"/>
    <w:rsid w:val="009B7004"/>
    <w:rsid w:val="009C01C1"/>
    <w:rsid w:val="009C0443"/>
    <w:rsid w:val="009C0880"/>
    <w:rsid w:val="009C1489"/>
    <w:rsid w:val="009C16B5"/>
    <w:rsid w:val="009C3249"/>
    <w:rsid w:val="009C3DE9"/>
    <w:rsid w:val="009C4465"/>
    <w:rsid w:val="009C459E"/>
    <w:rsid w:val="009C57E5"/>
    <w:rsid w:val="009C645A"/>
    <w:rsid w:val="009D08BF"/>
    <w:rsid w:val="009D0EB6"/>
    <w:rsid w:val="009D18D0"/>
    <w:rsid w:val="009D30BC"/>
    <w:rsid w:val="009D41D8"/>
    <w:rsid w:val="009D4894"/>
    <w:rsid w:val="009D58E9"/>
    <w:rsid w:val="009D5B22"/>
    <w:rsid w:val="009E0826"/>
    <w:rsid w:val="009E0BA1"/>
    <w:rsid w:val="009E0CCF"/>
    <w:rsid w:val="009E1AFF"/>
    <w:rsid w:val="009E21CD"/>
    <w:rsid w:val="009E3352"/>
    <w:rsid w:val="009E4365"/>
    <w:rsid w:val="009E60E4"/>
    <w:rsid w:val="009E689A"/>
    <w:rsid w:val="009E7D5A"/>
    <w:rsid w:val="009F0326"/>
    <w:rsid w:val="009F139E"/>
    <w:rsid w:val="009F1AE1"/>
    <w:rsid w:val="009F1ED3"/>
    <w:rsid w:val="009F2EEA"/>
    <w:rsid w:val="009F3194"/>
    <w:rsid w:val="009F7046"/>
    <w:rsid w:val="00A006DD"/>
    <w:rsid w:val="00A0093B"/>
    <w:rsid w:val="00A011E7"/>
    <w:rsid w:val="00A0153B"/>
    <w:rsid w:val="00A03CF6"/>
    <w:rsid w:val="00A03F9C"/>
    <w:rsid w:val="00A04A07"/>
    <w:rsid w:val="00A04BFF"/>
    <w:rsid w:val="00A0550B"/>
    <w:rsid w:val="00A05A17"/>
    <w:rsid w:val="00A05E50"/>
    <w:rsid w:val="00A060A6"/>
    <w:rsid w:val="00A12461"/>
    <w:rsid w:val="00A13C23"/>
    <w:rsid w:val="00A13CDB"/>
    <w:rsid w:val="00A1455A"/>
    <w:rsid w:val="00A15467"/>
    <w:rsid w:val="00A15DE6"/>
    <w:rsid w:val="00A1636A"/>
    <w:rsid w:val="00A16B02"/>
    <w:rsid w:val="00A17EB3"/>
    <w:rsid w:val="00A211C3"/>
    <w:rsid w:val="00A212E2"/>
    <w:rsid w:val="00A218CC"/>
    <w:rsid w:val="00A23E6B"/>
    <w:rsid w:val="00A24487"/>
    <w:rsid w:val="00A24AC8"/>
    <w:rsid w:val="00A25E8A"/>
    <w:rsid w:val="00A25F83"/>
    <w:rsid w:val="00A30B75"/>
    <w:rsid w:val="00A3236B"/>
    <w:rsid w:val="00A33BAE"/>
    <w:rsid w:val="00A33D62"/>
    <w:rsid w:val="00A35498"/>
    <w:rsid w:val="00A354C4"/>
    <w:rsid w:val="00A37738"/>
    <w:rsid w:val="00A37BEF"/>
    <w:rsid w:val="00A40340"/>
    <w:rsid w:val="00A4176E"/>
    <w:rsid w:val="00A41F8B"/>
    <w:rsid w:val="00A4234F"/>
    <w:rsid w:val="00A430A7"/>
    <w:rsid w:val="00A430BB"/>
    <w:rsid w:val="00A4437F"/>
    <w:rsid w:val="00A443DB"/>
    <w:rsid w:val="00A44698"/>
    <w:rsid w:val="00A446A1"/>
    <w:rsid w:val="00A449BB"/>
    <w:rsid w:val="00A45A44"/>
    <w:rsid w:val="00A45A51"/>
    <w:rsid w:val="00A45AC9"/>
    <w:rsid w:val="00A45B18"/>
    <w:rsid w:val="00A46C96"/>
    <w:rsid w:val="00A525C7"/>
    <w:rsid w:val="00A52B84"/>
    <w:rsid w:val="00A52E59"/>
    <w:rsid w:val="00A52E7B"/>
    <w:rsid w:val="00A546B6"/>
    <w:rsid w:val="00A55945"/>
    <w:rsid w:val="00A56730"/>
    <w:rsid w:val="00A60B74"/>
    <w:rsid w:val="00A61457"/>
    <w:rsid w:val="00A61F28"/>
    <w:rsid w:val="00A62055"/>
    <w:rsid w:val="00A6272B"/>
    <w:rsid w:val="00A643B7"/>
    <w:rsid w:val="00A6458B"/>
    <w:rsid w:val="00A6479C"/>
    <w:rsid w:val="00A65718"/>
    <w:rsid w:val="00A6611C"/>
    <w:rsid w:val="00A66624"/>
    <w:rsid w:val="00A67988"/>
    <w:rsid w:val="00A67C06"/>
    <w:rsid w:val="00A70BAF"/>
    <w:rsid w:val="00A7124F"/>
    <w:rsid w:val="00A7168B"/>
    <w:rsid w:val="00A72016"/>
    <w:rsid w:val="00A72AFB"/>
    <w:rsid w:val="00A7311B"/>
    <w:rsid w:val="00A73420"/>
    <w:rsid w:val="00A73702"/>
    <w:rsid w:val="00A74E7D"/>
    <w:rsid w:val="00A7576F"/>
    <w:rsid w:val="00A75B1B"/>
    <w:rsid w:val="00A7648A"/>
    <w:rsid w:val="00A7682C"/>
    <w:rsid w:val="00A77A25"/>
    <w:rsid w:val="00A81A03"/>
    <w:rsid w:val="00A81BE7"/>
    <w:rsid w:val="00A8227E"/>
    <w:rsid w:val="00A824C5"/>
    <w:rsid w:val="00A82C32"/>
    <w:rsid w:val="00A82C4C"/>
    <w:rsid w:val="00A82F46"/>
    <w:rsid w:val="00A8383A"/>
    <w:rsid w:val="00A83BB6"/>
    <w:rsid w:val="00A83CFA"/>
    <w:rsid w:val="00A83DA8"/>
    <w:rsid w:val="00A84225"/>
    <w:rsid w:val="00A845F5"/>
    <w:rsid w:val="00A85162"/>
    <w:rsid w:val="00A91A7E"/>
    <w:rsid w:val="00A92594"/>
    <w:rsid w:val="00A93058"/>
    <w:rsid w:val="00A94427"/>
    <w:rsid w:val="00AA033C"/>
    <w:rsid w:val="00AA0ADE"/>
    <w:rsid w:val="00AA0CBC"/>
    <w:rsid w:val="00AA1F0B"/>
    <w:rsid w:val="00AA364B"/>
    <w:rsid w:val="00AA599D"/>
    <w:rsid w:val="00AA6D84"/>
    <w:rsid w:val="00AA6E6A"/>
    <w:rsid w:val="00AB06EC"/>
    <w:rsid w:val="00AB1180"/>
    <w:rsid w:val="00AB2A3C"/>
    <w:rsid w:val="00AB30F0"/>
    <w:rsid w:val="00AB38B1"/>
    <w:rsid w:val="00AB4FFD"/>
    <w:rsid w:val="00AB61AF"/>
    <w:rsid w:val="00AB67AA"/>
    <w:rsid w:val="00AB7348"/>
    <w:rsid w:val="00AC00DA"/>
    <w:rsid w:val="00AC01B2"/>
    <w:rsid w:val="00AC0674"/>
    <w:rsid w:val="00AC0D70"/>
    <w:rsid w:val="00AC1194"/>
    <w:rsid w:val="00AC23A4"/>
    <w:rsid w:val="00AC2B4E"/>
    <w:rsid w:val="00AC38FA"/>
    <w:rsid w:val="00AC55CB"/>
    <w:rsid w:val="00AC5BBC"/>
    <w:rsid w:val="00AC746D"/>
    <w:rsid w:val="00AC74F8"/>
    <w:rsid w:val="00AC789F"/>
    <w:rsid w:val="00AC7CFC"/>
    <w:rsid w:val="00AD0B28"/>
    <w:rsid w:val="00AD18EF"/>
    <w:rsid w:val="00AD1B8D"/>
    <w:rsid w:val="00AD2609"/>
    <w:rsid w:val="00AD5152"/>
    <w:rsid w:val="00AD5E14"/>
    <w:rsid w:val="00AD6E52"/>
    <w:rsid w:val="00AD79F8"/>
    <w:rsid w:val="00AE027C"/>
    <w:rsid w:val="00AE03D4"/>
    <w:rsid w:val="00AE0501"/>
    <w:rsid w:val="00AE0C5F"/>
    <w:rsid w:val="00AE2C86"/>
    <w:rsid w:val="00AE3F92"/>
    <w:rsid w:val="00AE4C88"/>
    <w:rsid w:val="00AE6C54"/>
    <w:rsid w:val="00AE74E6"/>
    <w:rsid w:val="00AE7937"/>
    <w:rsid w:val="00AE7B1E"/>
    <w:rsid w:val="00AF00E5"/>
    <w:rsid w:val="00AF0D8C"/>
    <w:rsid w:val="00AF1997"/>
    <w:rsid w:val="00AF1F71"/>
    <w:rsid w:val="00AF2653"/>
    <w:rsid w:val="00AF265C"/>
    <w:rsid w:val="00AF3510"/>
    <w:rsid w:val="00AF4622"/>
    <w:rsid w:val="00AF56FB"/>
    <w:rsid w:val="00AF60AF"/>
    <w:rsid w:val="00AF67A6"/>
    <w:rsid w:val="00AF7E13"/>
    <w:rsid w:val="00B02A27"/>
    <w:rsid w:val="00B0380B"/>
    <w:rsid w:val="00B050ED"/>
    <w:rsid w:val="00B06009"/>
    <w:rsid w:val="00B068D2"/>
    <w:rsid w:val="00B1256F"/>
    <w:rsid w:val="00B12BD8"/>
    <w:rsid w:val="00B138A8"/>
    <w:rsid w:val="00B14224"/>
    <w:rsid w:val="00B14226"/>
    <w:rsid w:val="00B15F94"/>
    <w:rsid w:val="00B168E7"/>
    <w:rsid w:val="00B17274"/>
    <w:rsid w:val="00B17713"/>
    <w:rsid w:val="00B23FBC"/>
    <w:rsid w:val="00B2590F"/>
    <w:rsid w:val="00B26116"/>
    <w:rsid w:val="00B26221"/>
    <w:rsid w:val="00B26511"/>
    <w:rsid w:val="00B26A02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36F78"/>
    <w:rsid w:val="00B408F6"/>
    <w:rsid w:val="00B41744"/>
    <w:rsid w:val="00B43B50"/>
    <w:rsid w:val="00B444C6"/>
    <w:rsid w:val="00B456F3"/>
    <w:rsid w:val="00B467C5"/>
    <w:rsid w:val="00B47354"/>
    <w:rsid w:val="00B50D51"/>
    <w:rsid w:val="00B512FD"/>
    <w:rsid w:val="00B51446"/>
    <w:rsid w:val="00B5144F"/>
    <w:rsid w:val="00B5268C"/>
    <w:rsid w:val="00B53684"/>
    <w:rsid w:val="00B54835"/>
    <w:rsid w:val="00B55185"/>
    <w:rsid w:val="00B56C2B"/>
    <w:rsid w:val="00B57E40"/>
    <w:rsid w:val="00B6036A"/>
    <w:rsid w:val="00B6111B"/>
    <w:rsid w:val="00B628F8"/>
    <w:rsid w:val="00B62A66"/>
    <w:rsid w:val="00B63285"/>
    <w:rsid w:val="00B64B84"/>
    <w:rsid w:val="00B64BD0"/>
    <w:rsid w:val="00B64D22"/>
    <w:rsid w:val="00B66D1D"/>
    <w:rsid w:val="00B6757D"/>
    <w:rsid w:val="00B6761F"/>
    <w:rsid w:val="00B70CD0"/>
    <w:rsid w:val="00B711D3"/>
    <w:rsid w:val="00B717A7"/>
    <w:rsid w:val="00B71CB5"/>
    <w:rsid w:val="00B7260A"/>
    <w:rsid w:val="00B743C5"/>
    <w:rsid w:val="00B80FE2"/>
    <w:rsid w:val="00B8183F"/>
    <w:rsid w:val="00B822B7"/>
    <w:rsid w:val="00B82719"/>
    <w:rsid w:val="00B82B73"/>
    <w:rsid w:val="00B834D3"/>
    <w:rsid w:val="00B87143"/>
    <w:rsid w:val="00B87BD2"/>
    <w:rsid w:val="00B9012D"/>
    <w:rsid w:val="00B9055C"/>
    <w:rsid w:val="00B907EB"/>
    <w:rsid w:val="00B91C6E"/>
    <w:rsid w:val="00B922D4"/>
    <w:rsid w:val="00B93E2F"/>
    <w:rsid w:val="00B954E0"/>
    <w:rsid w:val="00B96421"/>
    <w:rsid w:val="00B96B39"/>
    <w:rsid w:val="00BA1278"/>
    <w:rsid w:val="00BA2D50"/>
    <w:rsid w:val="00BA3F27"/>
    <w:rsid w:val="00BA437D"/>
    <w:rsid w:val="00BA48AB"/>
    <w:rsid w:val="00BA552E"/>
    <w:rsid w:val="00BA5664"/>
    <w:rsid w:val="00BA6352"/>
    <w:rsid w:val="00BA75B1"/>
    <w:rsid w:val="00BA7EA3"/>
    <w:rsid w:val="00BB1747"/>
    <w:rsid w:val="00BB17F4"/>
    <w:rsid w:val="00BB38BC"/>
    <w:rsid w:val="00BB459F"/>
    <w:rsid w:val="00BB62BD"/>
    <w:rsid w:val="00BB75BA"/>
    <w:rsid w:val="00BB787C"/>
    <w:rsid w:val="00BB78DE"/>
    <w:rsid w:val="00BB7934"/>
    <w:rsid w:val="00BC1EED"/>
    <w:rsid w:val="00BC2C15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5379"/>
    <w:rsid w:val="00BD5818"/>
    <w:rsid w:val="00BD7426"/>
    <w:rsid w:val="00BE0113"/>
    <w:rsid w:val="00BE100F"/>
    <w:rsid w:val="00BE1D51"/>
    <w:rsid w:val="00BE4850"/>
    <w:rsid w:val="00BE4947"/>
    <w:rsid w:val="00BE56F3"/>
    <w:rsid w:val="00BE6FB9"/>
    <w:rsid w:val="00BE7B47"/>
    <w:rsid w:val="00BE7DCB"/>
    <w:rsid w:val="00BF031D"/>
    <w:rsid w:val="00BF0697"/>
    <w:rsid w:val="00BF1AEC"/>
    <w:rsid w:val="00BF214E"/>
    <w:rsid w:val="00BF2A94"/>
    <w:rsid w:val="00BF5387"/>
    <w:rsid w:val="00BF57C6"/>
    <w:rsid w:val="00BF58B0"/>
    <w:rsid w:val="00BF6E71"/>
    <w:rsid w:val="00BF7157"/>
    <w:rsid w:val="00C02B09"/>
    <w:rsid w:val="00C0308E"/>
    <w:rsid w:val="00C0383A"/>
    <w:rsid w:val="00C038C6"/>
    <w:rsid w:val="00C040BC"/>
    <w:rsid w:val="00C0441C"/>
    <w:rsid w:val="00C04B7B"/>
    <w:rsid w:val="00C04DCF"/>
    <w:rsid w:val="00C05E06"/>
    <w:rsid w:val="00C07628"/>
    <w:rsid w:val="00C10BC8"/>
    <w:rsid w:val="00C11713"/>
    <w:rsid w:val="00C1174C"/>
    <w:rsid w:val="00C12D3F"/>
    <w:rsid w:val="00C1380B"/>
    <w:rsid w:val="00C14ED5"/>
    <w:rsid w:val="00C14EF8"/>
    <w:rsid w:val="00C16D29"/>
    <w:rsid w:val="00C17A29"/>
    <w:rsid w:val="00C20075"/>
    <w:rsid w:val="00C20B8D"/>
    <w:rsid w:val="00C21E24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27BEA"/>
    <w:rsid w:val="00C30814"/>
    <w:rsid w:val="00C30C76"/>
    <w:rsid w:val="00C315F1"/>
    <w:rsid w:val="00C35824"/>
    <w:rsid w:val="00C403B6"/>
    <w:rsid w:val="00C40EF4"/>
    <w:rsid w:val="00C40F9A"/>
    <w:rsid w:val="00C41353"/>
    <w:rsid w:val="00C42A01"/>
    <w:rsid w:val="00C43472"/>
    <w:rsid w:val="00C44904"/>
    <w:rsid w:val="00C45A33"/>
    <w:rsid w:val="00C46BF1"/>
    <w:rsid w:val="00C50ECB"/>
    <w:rsid w:val="00C52957"/>
    <w:rsid w:val="00C538FD"/>
    <w:rsid w:val="00C53A6C"/>
    <w:rsid w:val="00C542F2"/>
    <w:rsid w:val="00C54340"/>
    <w:rsid w:val="00C545B0"/>
    <w:rsid w:val="00C54DFE"/>
    <w:rsid w:val="00C5543F"/>
    <w:rsid w:val="00C578BD"/>
    <w:rsid w:val="00C57FB8"/>
    <w:rsid w:val="00C6109F"/>
    <w:rsid w:val="00C6152A"/>
    <w:rsid w:val="00C663A9"/>
    <w:rsid w:val="00C6647C"/>
    <w:rsid w:val="00C67B27"/>
    <w:rsid w:val="00C7058D"/>
    <w:rsid w:val="00C7113F"/>
    <w:rsid w:val="00C72BFC"/>
    <w:rsid w:val="00C72C91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B00"/>
    <w:rsid w:val="00C872BA"/>
    <w:rsid w:val="00C87F94"/>
    <w:rsid w:val="00C91B4D"/>
    <w:rsid w:val="00C949D1"/>
    <w:rsid w:val="00C94DC9"/>
    <w:rsid w:val="00C95A4F"/>
    <w:rsid w:val="00C97216"/>
    <w:rsid w:val="00C97A47"/>
    <w:rsid w:val="00CA05E0"/>
    <w:rsid w:val="00CA06F0"/>
    <w:rsid w:val="00CA12AE"/>
    <w:rsid w:val="00CA2A3C"/>
    <w:rsid w:val="00CA35C7"/>
    <w:rsid w:val="00CA5406"/>
    <w:rsid w:val="00CA609E"/>
    <w:rsid w:val="00CA70CD"/>
    <w:rsid w:val="00CA7F36"/>
    <w:rsid w:val="00CA7FC7"/>
    <w:rsid w:val="00CB00E1"/>
    <w:rsid w:val="00CB0C2D"/>
    <w:rsid w:val="00CB1B64"/>
    <w:rsid w:val="00CB1D4D"/>
    <w:rsid w:val="00CB2A4F"/>
    <w:rsid w:val="00CB37D4"/>
    <w:rsid w:val="00CB3984"/>
    <w:rsid w:val="00CB3BEC"/>
    <w:rsid w:val="00CB3CC5"/>
    <w:rsid w:val="00CB7142"/>
    <w:rsid w:val="00CB73F0"/>
    <w:rsid w:val="00CB7BF0"/>
    <w:rsid w:val="00CC025F"/>
    <w:rsid w:val="00CC300B"/>
    <w:rsid w:val="00CC30F0"/>
    <w:rsid w:val="00CC3421"/>
    <w:rsid w:val="00CC4BDE"/>
    <w:rsid w:val="00CC591A"/>
    <w:rsid w:val="00CC5932"/>
    <w:rsid w:val="00CC5C56"/>
    <w:rsid w:val="00CD0629"/>
    <w:rsid w:val="00CD0ED2"/>
    <w:rsid w:val="00CD111E"/>
    <w:rsid w:val="00CD1641"/>
    <w:rsid w:val="00CD1952"/>
    <w:rsid w:val="00CD19EE"/>
    <w:rsid w:val="00CD1B8E"/>
    <w:rsid w:val="00CD1F92"/>
    <w:rsid w:val="00CD25B2"/>
    <w:rsid w:val="00CD51C1"/>
    <w:rsid w:val="00CD52B7"/>
    <w:rsid w:val="00CD58C9"/>
    <w:rsid w:val="00CD6226"/>
    <w:rsid w:val="00CD6868"/>
    <w:rsid w:val="00CD6C9A"/>
    <w:rsid w:val="00CD7FF8"/>
    <w:rsid w:val="00CE13A1"/>
    <w:rsid w:val="00CE6B1A"/>
    <w:rsid w:val="00CF3215"/>
    <w:rsid w:val="00CF374B"/>
    <w:rsid w:val="00CF3A0A"/>
    <w:rsid w:val="00CF40F1"/>
    <w:rsid w:val="00CF45A1"/>
    <w:rsid w:val="00CF4858"/>
    <w:rsid w:val="00CF55D3"/>
    <w:rsid w:val="00CF5CF0"/>
    <w:rsid w:val="00CF6457"/>
    <w:rsid w:val="00CF666E"/>
    <w:rsid w:val="00CF7175"/>
    <w:rsid w:val="00CF799C"/>
    <w:rsid w:val="00D008E5"/>
    <w:rsid w:val="00D018CF"/>
    <w:rsid w:val="00D0493C"/>
    <w:rsid w:val="00D04951"/>
    <w:rsid w:val="00D04C5D"/>
    <w:rsid w:val="00D04C87"/>
    <w:rsid w:val="00D056A8"/>
    <w:rsid w:val="00D064F5"/>
    <w:rsid w:val="00D1206D"/>
    <w:rsid w:val="00D1346F"/>
    <w:rsid w:val="00D138CE"/>
    <w:rsid w:val="00D13C6B"/>
    <w:rsid w:val="00D1412D"/>
    <w:rsid w:val="00D14347"/>
    <w:rsid w:val="00D14EC0"/>
    <w:rsid w:val="00D150F8"/>
    <w:rsid w:val="00D15189"/>
    <w:rsid w:val="00D15222"/>
    <w:rsid w:val="00D16588"/>
    <w:rsid w:val="00D16620"/>
    <w:rsid w:val="00D17233"/>
    <w:rsid w:val="00D17B95"/>
    <w:rsid w:val="00D201DE"/>
    <w:rsid w:val="00D20FF5"/>
    <w:rsid w:val="00D215F3"/>
    <w:rsid w:val="00D22F29"/>
    <w:rsid w:val="00D238C7"/>
    <w:rsid w:val="00D24087"/>
    <w:rsid w:val="00D240EE"/>
    <w:rsid w:val="00D26264"/>
    <w:rsid w:val="00D274D3"/>
    <w:rsid w:val="00D2760E"/>
    <w:rsid w:val="00D27960"/>
    <w:rsid w:val="00D300ED"/>
    <w:rsid w:val="00D3214E"/>
    <w:rsid w:val="00D32CB8"/>
    <w:rsid w:val="00D334D0"/>
    <w:rsid w:val="00D33CF0"/>
    <w:rsid w:val="00D33D3A"/>
    <w:rsid w:val="00D343EA"/>
    <w:rsid w:val="00D343EB"/>
    <w:rsid w:val="00D356D5"/>
    <w:rsid w:val="00D36878"/>
    <w:rsid w:val="00D36C3F"/>
    <w:rsid w:val="00D36FC3"/>
    <w:rsid w:val="00D404DE"/>
    <w:rsid w:val="00D40671"/>
    <w:rsid w:val="00D41B91"/>
    <w:rsid w:val="00D41C8D"/>
    <w:rsid w:val="00D43DEB"/>
    <w:rsid w:val="00D451FC"/>
    <w:rsid w:val="00D45DB3"/>
    <w:rsid w:val="00D47682"/>
    <w:rsid w:val="00D5096D"/>
    <w:rsid w:val="00D50C4D"/>
    <w:rsid w:val="00D511F4"/>
    <w:rsid w:val="00D5298B"/>
    <w:rsid w:val="00D53D4B"/>
    <w:rsid w:val="00D542F8"/>
    <w:rsid w:val="00D555EA"/>
    <w:rsid w:val="00D55B6F"/>
    <w:rsid w:val="00D57434"/>
    <w:rsid w:val="00D575ED"/>
    <w:rsid w:val="00D60C84"/>
    <w:rsid w:val="00D619C0"/>
    <w:rsid w:val="00D61EC8"/>
    <w:rsid w:val="00D62963"/>
    <w:rsid w:val="00D62988"/>
    <w:rsid w:val="00D633CC"/>
    <w:rsid w:val="00D6409A"/>
    <w:rsid w:val="00D65511"/>
    <w:rsid w:val="00D6557C"/>
    <w:rsid w:val="00D66058"/>
    <w:rsid w:val="00D6669E"/>
    <w:rsid w:val="00D66E26"/>
    <w:rsid w:val="00D678BB"/>
    <w:rsid w:val="00D67B13"/>
    <w:rsid w:val="00D70A38"/>
    <w:rsid w:val="00D70C48"/>
    <w:rsid w:val="00D714B1"/>
    <w:rsid w:val="00D72359"/>
    <w:rsid w:val="00D72606"/>
    <w:rsid w:val="00D74330"/>
    <w:rsid w:val="00D74BA6"/>
    <w:rsid w:val="00D75753"/>
    <w:rsid w:val="00D75A16"/>
    <w:rsid w:val="00D76941"/>
    <w:rsid w:val="00D776C0"/>
    <w:rsid w:val="00D80CCC"/>
    <w:rsid w:val="00D8137D"/>
    <w:rsid w:val="00D81497"/>
    <w:rsid w:val="00D81703"/>
    <w:rsid w:val="00D8260D"/>
    <w:rsid w:val="00D8307A"/>
    <w:rsid w:val="00D83C8A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3946"/>
    <w:rsid w:val="00D97898"/>
    <w:rsid w:val="00D97FF8"/>
    <w:rsid w:val="00DA0B9D"/>
    <w:rsid w:val="00DA0DA7"/>
    <w:rsid w:val="00DA0E3F"/>
    <w:rsid w:val="00DA101C"/>
    <w:rsid w:val="00DA1A4C"/>
    <w:rsid w:val="00DA269A"/>
    <w:rsid w:val="00DA329C"/>
    <w:rsid w:val="00DA3D4B"/>
    <w:rsid w:val="00DA3F98"/>
    <w:rsid w:val="00DA4FB2"/>
    <w:rsid w:val="00DA5212"/>
    <w:rsid w:val="00DA64FF"/>
    <w:rsid w:val="00DA6645"/>
    <w:rsid w:val="00DB04EA"/>
    <w:rsid w:val="00DB0636"/>
    <w:rsid w:val="00DB0948"/>
    <w:rsid w:val="00DB0F65"/>
    <w:rsid w:val="00DB10B2"/>
    <w:rsid w:val="00DB2627"/>
    <w:rsid w:val="00DB2A28"/>
    <w:rsid w:val="00DB38B3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4F4"/>
    <w:rsid w:val="00DC3A44"/>
    <w:rsid w:val="00DC3C98"/>
    <w:rsid w:val="00DC780A"/>
    <w:rsid w:val="00DC7880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711F"/>
    <w:rsid w:val="00DE086A"/>
    <w:rsid w:val="00DE180A"/>
    <w:rsid w:val="00DE1881"/>
    <w:rsid w:val="00DE2294"/>
    <w:rsid w:val="00DE302A"/>
    <w:rsid w:val="00DE34DB"/>
    <w:rsid w:val="00DE4C22"/>
    <w:rsid w:val="00DE4CFF"/>
    <w:rsid w:val="00DE5CED"/>
    <w:rsid w:val="00DE6588"/>
    <w:rsid w:val="00DF11A7"/>
    <w:rsid w:val="00DF13B0"/>
    <w:rsid w:val="00DF1662"/>
    <w:rsid w:val="00DF175C"/>
    <w:rsid w:val="00DF1D9E"/>
    <w:rsid w:val="00DF20A8"/>
    <w:rsid w:val="00DF25B3"/>
    <w:rsid w:val="00DF267E"/>
    <w:rsid w:val="00DF2986"/>
    <w:rsid w:val="00DF417E"/>
    <w:rsid w:val="00DF56C0"/>
    <w:rsid w:val="00DF6190"/>
    <w:rsid w:val="00DF6DC0"/>
    <w:rsid w:val="00DF7B8B"/>
    <w:rsid w:val="00E01C2B"/>
    <w:rsid w:val="00E02E5C"/>
    <w:rsid w:val="00E02FA3"/>
    <w:rsid w:val="00E03124"/>
    <w:rsid w:val="00E03B91"/>
    <w:rsid w:val="00E04797"/>
    <w:rsid w:val="00E06520"/>
    <w:rsid w:val="00E07360"/>
    <w:rsid w:val="00E1167A"/>
    <w:rsid w:val="00E11EB1"/>
    <w:rsid w:val="00E12246"/>
    <w:rsid w:val="00E128EA"/>
    <w:rsid w:val="00E13207"/>
    <w:rsid w:val="00E134D2"/>
    <w:rsid w:val="00E13BD3"/>
    <w:rsid w:val="00E13E2D"/>
    <w:rsid w:val="00E141E4"/>
    <w:rsid w:val="00E14668"/>
    <w:rsid w:val="00E14821"/>
    <w:rsid w:val="00E156C0"/>
    <w:rsid w:val="00E156E4"/>
    <w:rsid w:val="00E15BA5"/>
    <w:rsid w:val="00E16016"/>
    <w:rsid w:val="00E161E5"/>
    <w:rsid w:val="00E16310"/>
    <w:rsid w:val="00E16982"/>
    <w:rsid w:val="00E17102"/>
    <w:rsid w:val="00E1776E"/>
    <w:rsid w:val="00E17AF1"/>
    <w:rsid w:val="00E17F67"/>
    <w:rsid w:val="00E20809"/>
    <w:rsid w:val="00E209B0"/>
    <w:rsid w:val="00E218A0"/>
    <w:rsid w:val="00E23131"/>
    <w:rsid w:val="00E23618"/>
    <w:rsid w:val="00E23FA9"/>
    <w:rsid w:val="00E25E58"/>
    <w:rsid w:val="00E267B3"/>
    <w:rsid w:val="00E26DAE"/>
    <w:rsid w:val="00E27256"/>
    <w:rsid w:val="00E2775C"/>
    <w:rsid w:val="00E27E5B"/>
    <w:rsid w:val="00E304AB"/>
    <w:rsid w:val="00E30C4D"/>
    <w:rsid w:val="00E31D18"/>
    <w:rsid w:val="00E32AEF"/>
    <w:rsid w:val="00E33806"/>
    <w:rsid w:val="00E342BB"/>
    <w:rsid w:val="00E342F2"/>
    <w:rsid w:val="00E35244"/>
    <w:rsid w:val="00E36363"/>
    <w:rsid w:val="00E36E55"/>
    <w:rsid w:val="00E36F0A"/>
    <w:rsid w:val="00E37FAE"/>
    <w:rsid w:val="00E400B3"/>
    <w:rsid w:val="00E43042"/>
    <w:rsid w:val="00E438BC"/>
    <w:rsid w:val="00E4456F"/>
    <w:rsid w:val="00E460E4"/>
    <w:rsid w:val="00E47425"/>
    <w:rsid w:val="00E50129"/>
    <w:rsid w:val="00E51053"/>
    <w:rsid w:val="00E51C4B"/>
    <w:rsid w:val="00E51C51"/>
    <w:rsid w:val="00E528AC"/>
    <w:rsid w:val="00E52A1F"/>
    <w:rsid w:val="00E54B31"/>
    <w:rsid w:val="00E550BB"/>
    <w:rsid w:val="00E55411"/>
    <w:rsid w:val="00E5542F"/>
    <w:rsid w:val="00E55ACA"/>
    <w:rsid w:val="00E55D2A"/>
    <w:rsid w:val="00E5629D"/>
    <w:rsid w:val="00E569FD"/>
    <w:rsid w:val="00E56A9E"/>
    <w:rsid w:val="00E56F42"/>
    <w:rsid w:val="00E60635"/>
    <w:rsid w:val="00E60780"/>
    <w:rsid w:val="00E60D72"/>
    <w:rsid w:val="00E61C13"/>
    <w:rsid w:val="00E6232E"/>
    <w:rsid w:val="00E6256F"/>
    <w:rsid w:val="00E62E42"/>
    <w:rsid w:val="00E62F41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22DF"/>
    <w:rsid w:val="00E833E5"/>
    <w:rsid w:val="00E8568D"/>
    <w:rsid w:val="00E85692"/>
    <w:rsid w:val="00E86184"/>
    <w:rsid w:val="00E86CF5"/>
    <w:rsid w:val="00E87259"/>
    <w:rsid w:val="00E87F9A"/>
    <w:rsid w:val="00E93ECF"/>
    <w:rsid w:val="00E94140"/>
    <w:rsid w:val="00E94EBD"/>
    <w:rsid w:val="00E9755E"/>
    <w:rsid w:val="00E97F8C"/>
    <w:rsid w:val="00EA0C40"/>
    <w:rsid w:val="00EA1EB2"/>
    <w:rsid w:val="00EA51CB"/>
    <w:rsid w:val="00EA54B4"/>
    <w:rsid w:val="00EA6753"/>
    <w:rsid w:val="00EA6ABA"/>
    <w:rsid w:val="00EA6AF0"/>
    <w:rsid w:val="00EB0172"/>
    <w:rsid w:val="00EB1140"/>
    <w:rsid w:val="00EB17CE"/>
    <w:rsid w:val="00EB40C5"/>
    <w:rsid w:val="00EB4124"/>
    <w:rsid w:val="00EB430B"/>
    <w:rsid w:val="00EB4980"/>
    <w:rsid w:val="00EB4C5B"/>
    <w:rsid w:val="00EB5053"/>
    <w:rsid w:val="00EB5EE2"/>
    <w:rsid w:val="00EB6685"/>
    <w:rsid w:val="00EB68DC"/>
    <w:rsid w:val="00EB6B23"/>
    <w:rsid w:val="00EB7011"/>
    <w:rsid w:val="00EC0EE5"/>
    <w:rsid w:val="00EC19D1"/>
    <w:rsid w:val="00EC2012"/>
    <w:rsid w:val="00EC2298"/>
    <w:rsid w:val="00EC31DA"/>
    <w:rsid w:val="00EC38FD"/>
    <w:rsid w:val="00EC4B66"/>
    <w:rsid w:val="00EC562A"/>
    <w:rsid w:val="00EC6D77"/>
    <w:rsid w:val="00ED029E"/>
    <w:rsid w:val="00ED1153"/>
    <w:rsid w:val="00ED205F"/>
    <w:rsid w:val="00ED2F55"/>
    <w:rsid w:val="00ED31FB"/>
    <w:rsid w:val="00ED39F3"/>
    <w:rsid w:val="00ED3CA3"/>
    <w:rsid w:val="00ED3D53"/>
    <w:rsid w:val="00ED545B"/>
    <w:rsid w:val="00ED6F6C"/>
    <w:rsid w:val="00ED7B75"/>
    <w:rsid w:val="00ED7D5D"/>
    <w:rsid w:val="00EE00A6"/>
    <w:rsid w:val="00EE0C56"/>
    <w:rsid w:val="00EE1759"/>
    <w:rsid w:val="00EE5346"/>
    <w:rsid w:val="00EE559E"/>
    <w:rsid w:val="00EE5A16"/>
    <w:rsid w:val="00EE6F39"/>
    <w:rsid w:val="00EF038E"/>
    <w:rsid w:val="00EF15D2"/>
    <w:rsid w:val="00EF5E06"/>
    <w:rsid w:val="00EF64FC"/>
    <w:rsid w:val="00EF6A16"/>
    <w:rsid w:val="00EF6F6A"/>
    <w:rsid w:val="00EF798D"/>
    <w:rsid w:val="00F006CD"/>
    <w:rsid w:val="00F00AA7"/>
    <w:rsid w:val="00F01DFE"/>
    <w:rsid w:val="00F02213"/>
    <w:rsid w:val="00F04C36"/>
    <w:rsid w:val="00F0539D"/>
    <w:rsid w:val="00F077E7"/>
    <w:rsid w:val="00F10901"/>
    <w:rsid w:val="00F11403"/>
    <w:rsid w:val="00F1228D"/>
    <w:rsid w:val="00F138CC"/>
    <w:rsid w:val="00F13B0D"/>
    <w:rsid w:val="00F16B6E"/>
    <w:rsid w:val="00F16F12"/>
    <w:rsid w:val="00F202B6"/>
    <w:rsid w:val="00F2123C"/>
    <w:rsid w:val="00F2206D"/>
    <w:rsid w:val="00F22335"/>
    <w:rsid w:val="00F228A5"/>
    <w:rsid w:val="00F23B2A"/>
    <w:rsid w:val="00F23C7F"/>
    <w:rsid w:val="00F24191"/>
    <w:rsid w:val="00F249A6"/>
    <w:rsid w:val="00F24E11"/>
    <w:rsid w:val="00F260E8"/>
    <w:rsid w:val="00F262F6"/>
    <w:rsid w:val="00F26BF7"/>
    <w:rsid w:val="00F278ED"/>
    <w:rsid w:val="00F27E09"/>
    <w:rsid w:val="00F31C9C"/>
    <w:rsid w:val="00F323F7"/>
    <w:rsid w:val="00F331C7"/>
    <w:rsid w:val="00F353FA"/>
    <w:rsid w:val="00F369B5"/>
    <w:rsid w:val="00F40567"/>
    <w:rsid w:val="00F40783"/>
    <w:rsid w:val="00F4224B"/>
    <w:rsid w:val="00F43E06"/>
    <w:rsid w:val="00F448C6"/>
    <w:rsid w:val="00F45DF5"/>
    <w:rsid w:val="00F45F2B"/>
    <w:rsid w:val="00F46625"/>
    <w:rsid w:val="00F46941"/>
    <w:rsid w:val="00F50D0D"/>
    <w:rsid w:val="00F5385F"/>
    <w:rsid w:val="00F5499B"/>
    <w:rsid w:val="00F5504A"/>
    <w:rsid w:val="00F557B9"/>
    <w:rsid w:val="00F56AAE"/>
    <w:rsid w:val="00F57AEF"/>
    <w:rsid w:val="00F57FE0"/>
    <w:rsid w:val="00F600A2"/>
    <w:rsid w:val="00F601E8"/>
    <w:rsid w:val="00F60703"/>
    <w:rsid w:val="00F60AC0"/>
    <w:rsid w:val="00F62164"/>
    <w:rsid w:val="00F63E16"/>
    <w:rsid w:val="00F64BE3"/>
    <w:rsid w:val="00F65E23"/>
    <w:rsid w:val="00F66A90"/>
    <w:rsid w:val="00F671DA"/>
    <w:rsid w:val="00F70287"/>
    <w:rsid w:val="00F71123"/>
    <w:rsid w:val="00F7479B"/>
    <w:rsid w:val="00F74B3A"/>
    <w:rsid w:val="00F759CB"/>
    <w:rsid w:val="00F75C83"/>
    <w:rsid w:val="00F75F30"/>
    <w:rsid w:val="00F76239"/>
    <w:rsid w:val="00F76D98"/>
    <w:rsid w:val="00F80481"/>
    <w:rsid w:val="00F80A7F"/>
    <w:rsid w:val="00F81D56"/>
    <w:rsid w:val="00F8204A"/>
    <w:rsid w:val="00F82122"/>
    <w:rsid w:val="00F83494"/>
    <w:rsid w:val="00F83941"/>
    <w:rsid w:val="00F83A66"/>
    <w:rsid w:val="00F85D2F"/>
    <w:rsid w:val="00F85FE5"/>
    <w:rsid w:val="00F86331"/>
    <w:rsid w:val="00F86E6D"/>
    <w:rsid w:val="00F874EF"/>
    <w:rsid w:val="00F90444"/>
    <w:rsid w:val="00F905DD"/>
    <w:rsid w:val="00F91D05"/>
    <w:rsid w:val="00F92508"/>
    <w:rsid w:val="00F92540"/>
    <w:rsid w:val="00F93D1E"/>
    <w:rsid w:val="00F945B3"/>
    <w:rsid w:val="00F94F59"/>
    <w:rsid w:val="00F9542D"/>
    <w:rsid w:val="00F96942"/>
    <w:rsid w:val="00F9729E"/>
    <w:rsid w:val="00FA1A2A"/>
    <w:rsid w:val="00FA267C"/>
    <w:rsid w:val="00FA503A"/>
    <w:rsid w:val="00FA5CE7"/>
    <w:rsid w:val="00FA5F09"/>
    <w:rsid w:val="00FA747D"/>
    <w:rsid w:val="00FA7C35"/>
    <w:rsid w:val="00FB078A"/>
    <w:rsid w:val="00FB16B2"/>
    <w:rsid w:val="00FB2A60"/>
    <w:rsid w:val="00FB2FA4"/>
    <w:rsid w:val="00FB48DE"/>
    <w:rsid w:val="00FB6895"/>
    <w:rsid w:val="00FC0838"/>
    <w:rsid w:val="00FC13F5"/>
    <w:rsid w:val="00FC1A4A"/>
    <w:rsid w:val="00FC1A85"/>
    <w:rsid w:val="00FC2EF7"/>
    <w:rsid w:val="00FC4027"/>
    <w:rsid w:val="00FD0D63"/>
    <w:rsid w:val="00FD0F9C"/>
    <w:rsid w:val="00FD12A6"/>
    <w:rsid w:val="00FD1362"/>
    <w:rsid w:val="00FD156E"/>
    <w:rsid w:val="00FD1E41"/>
    <w:rsid w:val="00FD205E"/>
    <w:rsid w:val="00FD2399"/>
    <w:rsid w:val="00FD24E3"/>
    <w:rsid w:val="00FD3DBE"/>
    <w:rsid w:val="00FD546E"/>
    <w:rsid w:val="00FD5FB1"/>
    <w:rsid w:val="00FD6080"/>
    <w:rsid w:val="00FD65B5"/>
    <w:rsid w:val="00FE039A"/>
    <w:rsid w:val="00FE1ABA"/>
    <w:rsid w:val="00FE2107"/>
    <w:rsid w:val="00FE2CE9"/>
    <w:rsid w:val="00FE2EB5"/>
    <w:rsid w:val="00FE4499"/>
    <w:rsid w:val="00FE597D"/>
    <w:rsid w:val="00FE5DCB"/>
    <w:rsid w:val="00FE6047"/>
    <w:rsid w:val="00FE612B"/>
    <w:rsid w:val="00FE6D29"/>
    <w:rsid w:val="00FE73A6"/>
    <w:rsid w:val="00FF353F"/>
    <w:rsid w:val="00FF3F89"/>
    <w:rsid w:val="00FF422F"/>
    <w:rsid w:val="00FF4251"/>
    <w:rsid w:val="00FF4436"/>
    <w:rsid w:val="00FF515C"/>
    <w:rsid w:val="00FF6A2C"/>
    <w:rsid w:val="00FF70E3"/>
    <w:rsid w:val="00FF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27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7BEA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E31D18"/>
    <w:rPr>
      <w:color w:val="0000FF"/>
      <w:u w:val="single"/>
    </w:rPr>
  </w:style>
  <w:style w:type="paragraph" w:customStyle="1" w:styleId="af1">
    <w:name w:val="Акты"/>
    <w:basedOn w:val="a"/>
    <w:rsid w:val="00DF619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Символ сноски"/>
    <w:rsid w:val="00B628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E2D3-0FCF-4AFD-A6FC-8959B28E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3733</TotalTime>
  <Pages>1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2021-04-30T03:21:00Z</cp:lastPrinted>
  <dcterms:created xsi:type="dcterms:W3CDTF">2018-03-23T03:17:00Z</dcterms:created>
  <dcterms:modified xsi:type="dcterms:W3CDTF">2021-04-30T03:22:00Z</dcterms:modified>
</cp:coreProperties>
</file>